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Pr="00DF32CB" w:rsidRDefault="00644C3A">
      <w:pPr>
        <w:jc w:val="center"/>
        <w:rPr>
          <w:rFonts w:asciiTheme="majorEastAsia" w:eastAsiaTheme="majorEastAsia" w:hAnsiTheme="majorEastAsia" w:cstheme="majorEastAsia"/>
          <w:b/>
          <w:color w:val="000000" w:themeColor="text1"/>
          <w:sz w:val="44"/>
          <w:szCs w:val="44"/>
        </w:rPr>
      </w:pPr>
    </w:p>
    <w:p w14:paraId="7C2CAD50" w14:textId="505F3CE4" w:rsidR="00644C3A" w:rsidRPr="00DF32CB" w:rsidRDefault="00610EE5">
      <w:pPr>
        <w:jc w:val="center"/>
        <w:rPr>
          <w:color w:val="000000" w:themeColor="text1"/>
        </w:rPr>
      </w:pPr>
      <w:r w:rsidRPr="00DF32CB">
        <w:rPr>
          <w:rFonts w:ascii="宋体" w:eastAsia="宋体" w:hAnsi="宋体" w:cs="宋体" w:hint="eastAsia"/>
          <w:b/>
          <w:color w:val="000000" w:themeColor="text1"/>
          <w:kern w:val="0"/>
          <w:sz w:val="44"/>
          <w:szCs w:val="44"/>
        </w:rPr>
        <w:t>针灸治疗床等设备采购项目</w:t>
      </w:r>
    </w:p>
    <w:p w14:paraId="5901D36B" w14:textId="77777777" w:rsidR="00644C3A" w:rsidRPr="00DF32CB" w:rsidRDefault="00644C3A">
      <w:pPr>
        <w:jc w:val="center"/>
        <w:rPr>
          <w:color w:val="000000" w:themeColor="text1"/>
        </w:rPr>
      </w:pPr>
    </w:p>
    <w:p w14:paraId="3618855D" w14:textId="77777777" w:rsidR="00644C3A" w:rsidRPr="00DF32CB" w:rsidRDefault="00644C3A">
      <w:pPr>
        <w:jc w:val="center"/>
        <w:rPr>
          <w:color w:val="000000" w:themeColor="text1"/>
        </w:rPr>
      </w:pPr>
    </w:p>
    <w:p w14:paraId="65C1244A" w14:textId="77777777" w:rsidR="00644C3A" w:rsidRPr="00DF32CB" w:rsidRDefault="00644C3A">
      <w:pPr>
        <w:jc w:val="center"/>
        <w:rPr>
          <w:color w:val="000000" w:themeColor="text1"/>
        </w:rPr>
      </w:pPr>
    </w:p>
    <w:p w14:paraId="3D9A0D1D" w14:textId="77777777" w:rsidR="00644C3A" w:rsidRPr="00DF32CB" w:rsidRDefault="00644C3A">
      <w:pPr>
        <w:jc w:val="center"/>
        <w:rPr>
          <w:color w:val="000000" w:themeColor="text1"/>
        </w:rPr>
      </w:pPr>
    </w:p>
    <w:p w14:paraId="59F5F065" w14:textId="77777777" w:rsidR="00644C3A" w:rsidRPr="00DF32CB" w:rsidRDefault="00644C3A">
      <w:pPr>
        <w:jc w:val="center"/>
        <w:rPr>
          <w:color w:val="000000" w:themeColor="text1"/>
        </w:rPr>
      </w:pPr>
    </w:p>
    <w:p w14:paraId="4B142AE2" w14:textId="77777777" w:rsidR="00644C3A" w:rsidRPr="00DF32CB" w:rsidRDefault="00644C3A">
      <w:pPr>
        <w:jc w:val="center"/>
        <w:rPr>
          <w:color w:val="000000" w:themeColor="text1"/>
        </w:rPr>
      </w:pPr>
    </w:p>
    <w:p w14:paraId="5FBDF1EC" w14:textId="77777777" w:rsidR="00644C3A" w:rsidRPr="00DF32CB" w:rsidRDefault="00644C3A">
      <w:pPr>
        <w:jc w:val="center"/>
        <w:rPr>
          <w:color w:val="000000" w:themeColor="text1"/>
        </w:rPr>
      </w:pPr>
    </w:p>
    <w:p w14:paraId="14F6D210" w14:textId="77777777" w:rsidR="00644C3A" w:rsidRPr="00DF32CB" w:rsidRDefault="00644C3A">
      <w:pPr>
        <w:jc w:val="center"/>
        <w:rPr>
          <w:color w:val="000000" w:themeColor="text1"/>
        </w:rPr>
      </w:pPr>
    </w:p>
    <w:p w14:paraId="5BE575CB" w14:textId="77777777" w:rsidR="00644C3A" w:rsidRPr="00DF32CB" w:rsidRDefault="00644C3A">
      <w:pPr>
        <w:jc w:val="center"/>
        <w:rPr>
          <w:color w:val="000000" w:themeColor="text1"/>
        </w:rPr>
      </w:pPr>
    </w:p>
    <w:p w14:paraId="0CE4DF9D" w14:textId="77777777" w:rsidR="00644C3A" w:rsidRPr="00DF32CB" w:rsidRDefault="00644C3A">
      <w:pPr>
        <w:jc w:val="center"/>
        <w:rPr>
          <w:color w:val="000000" w:themeColor="text1"/>
          <w:sz w:val="32"/>
          <w:szCs w:val="32"/>
        </w:rPr>
      </w:pPr>
    </w:p>
    <w:p w14:paraId="43634EF8" w14:textId="77777777" w:rsidR="00644C3A" w:rsidRPr="00DF32CB" w:rsidRDefault="00644C3A">
      <w:pPr>
        <w:jc w:val="center"/>
        <w:rPr>
          <w:color w:val="000000" w:themeColor="text1"/>
          <w:sz w:val="32"/>
          <w:szCs w:val="32"/>
        </w:rPr>
      </w:pPr>
    </w:p>
    <w:p w14:paraId="53D95E21" w14:textId="77777777" w:rsidR="00644C3A" w:rsidRPr="00DF32CB" w:rsidRDefault="00644C3A">
      <w:pPr>
        <w:jc w:val="center"/>
        <w:rPr>
          <w:color w:val="000000" w:themeColor="text1"/>
          <w:sz w:val="32"/>
          <w:szCs w:val="32"/>
        </w:rPr>
      </w:pPr>
    </w:p>
    <w:p w14:paraId="54FCF041" w14:textId="77777777" w:rsidR="00644C3A" w:rsidRPr="00DF32CB" w:rsidRDefault="00644C3A">
      <w:pPr>
        <w:jc w:val="center"/>
        <w:rPr>
          <w:color w:val="000000" w:themeColor="text1"/>
          <w:sz w:val="32"/>
          <w:szCs w:val="32"/>
        </w:rPr>
      </w:pPr>
    </w:p>
    <w:p w14:paraId="0699C668" w14:textId="77777777" w:rsidR="00644C3A" w:rsidRPr="00DF32CB" w:rsidRDefault="0087035F">
      <w:pPr>
        <w:jc w:val="center"/>
        <w:rPr>
          <w:b/>
          <w:color w:val="000000" w:themeColor="text1"/>
          <w:sz w:val="96"/>
          <w:szCs w:val="96"/>
        </w:rPr>
      </w:pPr>
      <w:r w:rsidRPr="00DF32CB">
        <w:rPr>
          <w:rFonts w:hint="eastAsia"/>
          <w:b/>
          <w:color w:val="000000" w:themeColor="text1"/>
          <w:sz w:val="96"/>
          <w:szCs w:val="96"/>
        </w:rPr>
        <w:t>招标文件</w:t>
      </w:r>
    </w:p>
    <w:p w14:paraId="545D409F" w14:textId="77777777" w:rsidR="00644C3A" w:rsidRPr="00DF32CB" w:rsidRDefault="00644C3A">
      <w:pPr>
        <w:jc w:val="center"/>
        <w:rPr>
          <w:color w:val="000000" w:themeColor="text1"/>
          <w:sz w:val="32"/>
          <w:szCs w:val="32"/>
        </w:rPr>
      </w:pPr>
    </w:p>
    <w:p w14:paraId="1885007C" w14:textId="77777777" w:rsidR="00644C3A" w:rsidRPr="00DF32CB" w:rsidRDefault="00644C3A">
      <w:pPr>
        <w:jc w:val="center"/>
        <w:rPr>
          <w:color w:val="000000" w:themeColor="text1"/>
          <w:sz w:val="32"/>
          <w:szCs w:val="32"/>
        </w:rPr>
      </w:pPr>
    </w:p>
    <w:p w14:paraId="41705E07" w14:textId="77777777" w:rsidR="00644C3A" w:rsidRPr="00DF32CB" w:rsidRDefault="00644C3A">
      <w:pPr>
        <w:jc w:val="center"/>
        <w:rPr>
          <w:color w:val="000000" w:themeColor="text1"/>
          <w:sz w:val="32"/>
          <w:szCs w:val="32"/>
        </w:rPr>
      </w:pPr>
    </w:p>
    <w:p w14:paraId="0ED4093D" w14:textId="77777777" w:rsidR="00644C3A" w:rsidRPr="00DF32CB" w:rsidRDefault="00644C3A">
      <w:pPr>
        <w:jc w:val="center"/>
        <w:rPr>
          <w:color w:val="000000" w:themeColor="text1"/>
          <w:sz w:val="32"/>
          <w:szCs w:val="32"/>
        </w:rPr>
      </w:pPr>
    </w:p>
    <w:p w14:paraId="777322B4" w14:textId="77777777" w:rsidR="00644C3A" w:rsidRPr="00DF32CB" w:rsidRDefault="00644C3A">
      <w:pPr>
        <w:jc w:val="center"/>
        <w:rPr>
          <w:color w:val="000000" w:themeColor="text1"/>
          <w:sz w:val="32"/>
          <w:szCs w:val="32"/>
        </w:rPr>
      </w:pPr>
    </w:p>
    <w:p w14:paraId="1707406A" w14:textId="77777777" w:rsidR="00644C3A" w:rsidRPr="00DF32CB" w:rsidRDefault="00644C3A">
      <w:pPr>
        <w:jc w:val="center"/>
        <w:rPr>
          <w:color w:val="000000" w:themeColor="text1"/>
          <w:sz w:val="32"/>
          <w:szCs w:val="32"/>
        </w:rPr>
      </w:pPr>
    </w:p>
    <w:p w14:paraId="0C3EE114" w14:textId="77777777" w:rsidR="00644C3A" w:rsidRPr="00DF32CB" w:rsidRDefault="00644C3A">
      <w:pPr>
        <w:jc w:val="center"/>
        <w:rPr>
          <w:color w:val="000000" w:themeColor="text1"/>
          <w:sz w:val="32"/>
          <w:szCs w:val="32"/>
        </w:rPr>
      </w:pPr>
    </w:p>
    <w:p w14:paraId="634D6314" w14:textId="77777777" w:rsidR="00644C3A" w:rsidRPr="00DF32CB" w:rsidRDefault="00644C3A">
      <w:pPr>
        <w:jc w:val="center"/>
        <w:rPr>
          <w:color w:val="000000" w:themeColor="text1"/>
          <w:sz w:val="32"/>
          <w:szCs w:val="32"/>
        </w:rPr>
      </w:pPr>
    </w:p>
    <w:p w14:paraId="2ADED38E" w14:textId="09011701" w:rsidR="00644C3A" w:rsidRPr="00DF32CB" w:rsidRDefault="0087035F">
      <w:pPr>
        <w:jc w:val="center"/>
        <w:rPr>
          <w:color w:val="000000" w:themeColor="text1"/>
          <w:sz w:val="32"/>
          <w:szCs w:val="32"/>
        </w:rPr>
      </w:pPr>
      <w:r w:rsidRPr="00DF32CB">
        <w:rPr>
          <w:rFonts w:hint="eastAsia"/>
          <w:color w:val="000000" w:themeColor="text1"/>
          <w:sz w:val="32"/>
          <w:szCs w:val="32"/>
        </w:rPr>
        <w:t>四川省精神医学中心</w:t>
      </w:r>
    </w:p>
    <w:p w14:paraId="4166A788" w14:textId="77777777" w:rsidR="00644C3A" w:rsidRPr="00DF32CB" w:rsidRDefault="00644C3A">
      <w:pPr>
        <w:rPr>
          <w:color w:val="000000" w:themeColor="text1"/>
          <w:sz w:val="32"/>
          <w:szCs w:val="32"/>
        </w:rPr>
      </w:pPr>
    </w:p>
    <w:p w14:paraId="1A35E80C" w14:textId="77777777" w:rsidR="00644C3A" w:rsidRPr="00DF32CB" w:rsidRDefault="0087035F">
      <w:pPr>
        <w:numPr>
          <w:ilvl w:val="0"/>
          <w:numId w:val="1"/>
        </w:numPr>
        <w:jc w:val="left"/>
        <w:rPr>
          <w:color w:val="000000" w:themeColor="text1"/>
          <w:sz w:val="32"/>
          <w:szCs w:val="32"/>
        </w:rPr>
      </w:pPr>
      <w:r w:rsidRPr="00DF32CB">
        <w:rPr>
          <w:rFonts w:hint="eastAsia"/>
          <w:color w:val="000000" w:themeColor="text1"/>
          <w:sz w:val="32"/>
          <w:szCs w:val="32"/>
        </w:rPr>
        <w:lastRenderedPageBreak/>
        <w:t>投标须知</w:t>
      </w:r>
    </w:p>
    <w:p w14:paraId="2113CD75" w14:textId="77777777" w:rsidR="00644C3A" w:rsidRPr="00DF32CB" w:rsidRDefault="0087035F">
      <w:pPr>
        <w:numPr>
          <w:ilvl w:val="0"/>
          <w:numId w:val="2"/>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1招标概况：</w:t>
      </w:r>
    </w:p>
    <w:p w14:paraId="0FBDC4B8" w14:textId="01F71A87" w:rsidR="00644C3A" w:rsidRPr="00DF32CB" w:rsidRDefault="00BE3788">
      <w:pPr>
        <w:ind w:firstLineChars="200" w:firstLine="560"/>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四川省精神医学中心疼痛医学中心现已开展理疗服务。疼痛医学中心竭诚为患者提供更好的理疗服务，同时提高疼痛医学中心服务能力，现需采购</w:t>
      </w:r>
      <w:proofErr w:type="gramStart"/>
      <w:r w:rsidRPr="00DF32CB">
        <w:rPr>
          <w:rFonts w:asciiTheme="minorEastAsia" w:hAnsiTheme="minorEastAsia" w:cstheme="minorEastAsia" w:hint="eastAsia"/>
          <w:color w:val="000000" w:themeColor="text1"/>
          <w:sz w:val="28"/>
          <w:szCs w:val="28"/>
        </w:rPr>
        <w:t>本标内设备</w:t>
      </w:r>
      <w:proofErr w:type="gramEnd"/>
      <w:r w:rsidRPr="00DF32CB">
        <w:rPr>
          <w:rFonts w:asciiTheme="minorEastAsia" w:hAnsiTheme="minorEastAsia" w:cstheme="minorEastAsia" w:hint="eastAsia"/>
          <w:color w:val="000000" w:themeColor="text1"/>
          <w:sz w:val="28"/>
          <w:szCs w:val="28"/>
        </w:rPr>
        <w:t>。</w:t>
      </w:r>
    </w:p>
    <w:p w14:paraId="7E3077B2" w14:textId="77777777" w:rsidR="00644C3A" w:rsidRPr="00DF32CB" w:rsidRDefault="0087035F">
      <w:pPr>
        <w:spacing w:line="360" w:lineRule="auto"/>
        <w:ind w:firstLineChars="200" w:firstLine="560"/>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欢迎有资质、有能力的供应商前来参与投标。</w:t>
      </w:r>
    </w:p>
    <w:p w14:paraId="246CD1FD"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 投标单位要求：</w:t>
      </w:r>
    </w:p>
    <w:p w14:paraId="7DC0A728"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1.2.1 在中华人民共和国境内注册，具有独立法人资格；</w:t>
      </w:r>
    </w:p>
    <w:p w14:paraId="62D997F9"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1.2.2 具有良好的商业信誉和健全的财务会计制度；</w:t>
      </w:r>
    </w:p>
    <w:p w14:paraId="50A821C5"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1.2.3 具备履行合同所必需的设备和专业技术能力的证明材料；</w:t>
      </w:r>
    </w:p>
    <w:p w14:paraId="5D245523"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1.2.4 参加采购活动前三年内，在经营活动中没有重大违法记录；</w:t>
      </w:r>
    </w:p>
    <w:p w14:paraId="55E2FFF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1.3 质量要求：按合同约定。</w:t>
      </w:r>
    </w:p>
    <w:p w14:paraId="0083C324"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12344E49"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1.6 招标文件获取时间：2020.11.</w:t>
      </w:r>
      <w:r w:rsidR="00BE3788" w:rsidRPr="00DF32CB">
        <w:rPr>
          <w:rFonts w:asciiTheme="minorEastAsia" w:hAnsiTheme="minorEastAsia" w:cstheme="minorEastAsia"/>
          <w:color w:val="000000" w:themeColor="text1"/>
          <w:sz w:val="28"/>
          <w:szCs w:val="28"/>
        </w:rPr>
        <w:t>21</w:t>
      </w:r>
      <w:r w:rsidR="00DF32CB">
        <w:rPr>
          <w:rFonts w:asciiTheme="minorEastAsia" w:hAnsiTheme="minorEastAsia" w:cstheme="minorEastAsia"/>
          <w:color w:val="000000" w:themeColor="text1"/>
          <w:sz w:val="28"/>
          <w:szCs w:val="28"/>
        </w:rPr>
        <w:t>--</w:t>
      </w:r>
      <w:r w:rsidRPr="00DF32CB">
        <w:rPr>
          <w:rFonts w:asciiTheme="minorEastAsia" w:hAnsiTheme="minorEastAsia" w:cstheme="minorEastAsia" w:hint="eastAsia"/>
          <w:color w:val="000000" w:themeColor="text1"/>
          <w:sz w:val="28"/>
          <w:szCs w:val="28"/>
        </w:rPr>
        <w:t>11.2</w:t>
      </w:r>
      <w:r w:rsidR="00BE3788" w:rsidRPr="00DF32CB">
        <w:rPr>
          <w:rFonts w:asciiTheme="minorEastAsia" w:hAnsiTheme="minorEastAsia" w:cstheme="minorEastAsia"/>
          <w:color w:val="000000" w:themeColor="text1"/>
          <w:sz w:val="28"/>
          <w:szCs w:val="28"/>
        </w:rPr>
        <w:t>5</w:t>
      </w:r>
      <w:r w:rsidRPr="00DF32CB">
        <w:rPr>
          <w:rFonts w:asciiTheme="minorEastAsia" w:hAnsiTheme="minorEastAsia" w:cstheme="minorEastAsia" w:hint="eastAsia"/>
          <w:color w:val="000000" w:themeColor="text1"/>
          <w:sz w:val="28"/>
          <w:szCs w:val="28"/>
        </w:rPr>
        <w:t>。</w:t>
      </w:r>
    </w:p>
    <w:p w14:paraId="10578BA3" w14:textId="03E50115"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1.7 投标文件递交时间：2020.11.2</w:t>
      </w:r>
      <w:r w:rsidR="00BE3788" w:rsidRPr="00DF32CB">
        <w:rPr>
          <w:rFonts w:asciiTheme="minorEastAsia" w:hAnsiTheme="minorEastAsia" w:cstheme="minorEastAsia"/>
          <w:color w:val="000000" w:themeColor="text1"/>
          <w:sz w:val="28"/>
          <w:szCs w:val="28"/>
        </w:rPr>
        <w:t>5</w:t>
      </w:r>
      <w:r w:rsidRPr="00DF32CB">
        <w:rPr>
          <w:rFonts w:asciiTheme="minorEastAsia" w:hAnsiTheme="minorEastAsia" w:cstheme="minorEastAsia" w:hint="eastAsia"/>
          <w:color w:val="000000" w:themeColor="text1"/>
          <w:sz w:val="28"/>
          <w:szCs w:val="28"/>
        </w:rPr>
        <w:t xml:space="preserve"> 17:00截止。</w:t>
      </w:r>
    </w:p>
    <w:p w14:paraId="09949DAC"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1.8 投标文件递交方式：密封装订，现场递交。</w:t>
      </w:r>
    </w:p>
    <w:p w14:paraId="25717E77" w14:textId="2A62722C"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lastRenderedPageBreak/>
        <w:t>1.9项目限价：</w:t>
      </w:r>
      <w:r w:rsidRPr="00DF32CB">
        <w:rPr>
          <w:rFonts w:asciiTheme="minorEastAsia" w:hAnsiTheme="minorEastAsia" w:cstheme="minorEastAsia" w:hint="eastAsia"/>
          <w:color w:val="000000" w:themeColor="text1"/>
          <w:sz w:val="28"/>
          <w:szCs w:val="28"/>
          <w:u w:val="single"/>
        </w:rPr>
        <w:t xml:space="preserve">  20万元  </w:t>
      </w:r>
      <w:r w:rsidRPr="00DF32CB">
        <w:rPr>
          <w:rFonts w:asciiTheme="minorEastAsia" w:hAnsiTheme="minorEastAsia" w:cstheme="minorEastAsia" w:hint="eastAsia"/>
          <w:color w:val="000000" w:themeColor="text1"/>
          <w:sz w:val="28"/>
          <w:szCs w:val="28"/>
        </w:rPr>
        <w:t>。单项报价不得超过单价限价，报价应包含</w:t>
      </w:r>
      <w:r w:rsidR="00BE3788" w:rsidRPr="00DF32CB">
        <w:rPr>
          <w:rFonts w:asciiTheme="minorEastAsia" w:hAnsiTheme="minorEastAsia" w:cstheme="minorEastAsia" w:hint="eastAsia"/>
          <w:color w:val="000000" w:themeColor="text1"/>
          <w:sz w:val="28"/>
          <w:szCs w:val="28"/>
        </w:rPr>
        <w:t>设备</w:t>
      </w:r>
      <w:r w:rsidRPr="00DF32CB">
        <w:rPr>
          <w:rFonts w:asciiTheme="minorEastAsia" w:hAnsiTheme="minorEastAsia" w:cstheme="minorEastAsia" w:hint="eastAsia"/>
          <w:color w:val="000000" w:themeColor="text1"/>
          <w:sz w:val="28"/>
          <w:szCs w:val="28"/>
        </w:rPr>
        <w:t>本身，包装，运输，安装，调试，培训等一切含税费用，包括合同期内所有维修维护的费用。</w:t>
      </w:r>
    </w:p>
    <w:p w14:paraId="0E0D70CD"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1.10签订合同以甲方版本为准。</w:t>
      </w:r>
    </w:p>
    <w:p w14:paraId="34AD2C95"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DF32CB" w:rsidRDefault="00644C3A">
      <w:pPr>
        <w:jc w:val="left"/>
        <w:rPr>
          <w:rFonts w:asciiTheme="minorEastAsia" w:hAnsiTheme="minorEastAsia" w:cstheme="minorEastAsia"/>
          <w:color w:val="000000" w:themeColor="text1"/>
          <w:sz w:val="28"/>
          <w:szCs w:val="28"/>
        </w:rPr>
      </w:pPr>
    </w:p>
    <w:p w14:paraId="39BEB965" w14:textId="77777777" w:rsidR="00644C3A" w:rsidRPr="00DF32CB" w:rsidRDefault="0087035F">
      <w:pPr>
        <w:numPr>
          <w:ilvl w:val="0"/>
          <w:numId w:val="1"/>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投标要求</w:t>
      </w:r>
    </w:p>
    <w:p w14:paraId="64DB2C6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2.1招标内容：详见第一部分投标须知；</w:t>
      </w:r>
    </w:p>
    <w:p w14:paraId="474488D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2.2招标规格及数量：/</w:t>
      </w:r>
    </w:p>
    <w:p w14:paraId="2B43B81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2.3投标要求：详见投标须知；</w:t>
      </w:r>
    </w:p>
    <w:p w14:paraId="5FFA257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2.4技术要求：详见招标文件技术部分；</w:t>
      </w:r>
    </w:p>
    <w:p w14:paraId="1A7C41A4"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2.5供货要求：详见投标须知；</w:t>
      </w:r>
    </w:p>
    <w:p w14:paraId="2BEEEA46"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2.6其他约定：</w:t>
      </w:r>
    </w:p>
    <w:p w14:paraId="079E540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2.6.1不论招标结果如何，投标人的投标文件不退回，且不对投标人作任何解释；</w:t>
      </w:r>
    </w:p>
    <w:p w14:paraId="600A46CA"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2.6.2投标产生的一切费用由投标人自行承担；</w:t>
      </w:r>
    </w:p>
    <w:p w14:paraId="054AA0B5" w14:textId="77777777" w:rsidR="00644C3A" w:rsidRPr="00DF32CB" w:rsidRDefault="0087035F">
      <w:pPr>
        <w:numPr>
          <w:ilvl w:val="0"/>
          <w:numId w:val="1"/>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投标文件的编制</w:t>
      </w:r>
    </w:p>
    <w:p w14:paraId="1B03F3C2"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3.1投标文件的语言：招标人和投标人之间的所有函件往来必须使用汉语语言文字；</w:t>
      </w:r>
    </w:p>
    <w:p w14:paraId="01AB0F34"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3.2投标文件的组成（部分文件要求及格式见附件）：</w:t>
      </w:r>
    </w:p>
    <w:p w14:paraId="1A72FA6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3.2.1 评标要素索引表</w:t>
      </w:r>
    </w:p>
    <w:p w14:paraId="47FE452D" w14:textId="77777777" w:rsidR="00644C3A" w:rsidRPr="00DF32CB" w:rsidRDefault="0087035F">
      <w:pPr>
        <w:pStyle w:val="a0"/>
        <w:rPr>
          <w:color w:val="000000" w:themeColor="text1"/>
        </w:rPr>
      </w:pPr>
      <w:r w:rsidRPr="00DF32CB">
        <w:rPr>
          <w:rFonts w:asciiTheme="minorEastAsia" w:hAnsiTheme="minorEastAsia" w:cstheme="minorEastAsia" w:hint="eastAsia"/>
          <w:color w:val="000000" w:themeColor="text1"/>
          <w:sz w:val="28"/>
          <w:szCs w:val="28"/>
        </w:rPr>
        <w:lastRenderedPageBreak/>
        <w:t>3.2.2 资格要求的响应</w:t>
      </w:r>
    </w:p>
    <w:p w14:paraId="00B09975" w14:textId="532DF0BA"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 xml:space="preserve">3.2.2 </w:t>
      </w:r>
      <w:r w:rsidR="00BE3788" w:rsidRPr="00DF32CB">
        <w:rPr>
          <w:rFonts w:asciiTheme="minorEastAsia" w:hAnsiTheme="minorEastAsia" w:cstheme="minorEastAsia" w:hint="eastAsia"/>
          <w:color w:val="000000" w:themeColor="text1"/>
          <w:sz w:val="28"/>
          <w:szCs w:val="28"/>
        </w:rPr>
        <w:t>设备</w:t>
      </w:r>
      <w:r w:rsidRPr="00DF32CB">
        <w:rPr>
          <w:rFonts w:asciiTheme="minorEastAsia" w:hAnsiTheme="minorEastAsia" w:cstheme="minorEastAsia" w:hint="eastAsia"/>
          <w:color w:val="000000" w:themeColor="text1"/>
          <w:sz w:val="28"/>
          <w:szCs w:val="28"/>
        </w:rPr>
        <w:t>要求的响应</w:t>
      </w:r>
    </w:p>
    <w:p w14:paraId="11FBC345"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3.2.3 商务要求的响应</w:t>
      </w:r>
    </w:p>
    <w:p w14:paraId="027EF68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（投标文件每页资料必须逐页加盖公司鲜章）</w:t>
      </w:r>
    </w:p>
    <w:p w14:paraId="5BC44A75"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3.4 投标文件正本一份，副本二份。</w:t>
      </w:r>
    </w:p>
    <w:p w14:paraId="14694F8D" w14:textId="77777777" w:rsidR="00644C3A" w:rsidRPr="00DF32CB" w:rsidRDefault="0087035F">
      <w:pPr>
        <w:numPr>
          <w:ilvl w:val="0"/>
          <w:numId w:val="1"/>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招标、评选与中标通知书</w:t>
      </w:r>
    </w:p>
    <w:p w14:paraId="271D8946"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4.1.有下列情况之一都将被视为无效投标：</w:t>
      </w:r>
    </w:p>
    <w:p w14:paraId="33280CFC"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4.1.1投标文件未按照投标文件的要求编制；</w:t>
      </w:r>
    </w:p>
    <w:p w14:paraId="2286EF1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4.1.2投标文件中的资料未加盖投标单位的公章；</w:t>
      </w:r>
    </w:p>
    <w:p w14:paraId="2D904E5B"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4.1.3报价若高于限价报价作无效报价处理。</w:t>
      </w:r>
    </w:p>
    <w:p w14:paraId="141AC796"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4.2评标办法及标准：</w:t>
      </w:r>
    </w:p>
    <w:p w14:paraId="626786C1"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4.2.1按照文件规定，只对确定为符合文件的资质要求且实质上响应文件要求的参选文件进行评价和比较。</w:t>
      </w:r>
    </w:p>
    <w:p w14:paraId="38A97BF8"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4.2.2通过资格审查、技术部分和商务部分审查后，评审小组按照综合评分法确定成交人。合格供应商不足两家，我中心将直接进行谈判和磋商。</w:t>
      </w:r>
    </w:p>
    <w:p w14:paraId="5905BB79" w14:textId="77777777" w:rsidR="00644C3A" w:rsidRPr="00DF32CB" w:rsidRDefault="00644C3A">
      <w:pPr>
        <w:pStyle w:val="a0"/>
        <w:rPr>
          <w:rFonts w:asciiTheme="minorEastAsia" w:hAnsiTheme="minorEastAsia" w:cstheme="minorEastAsia"/>
          <w:color w:val="000000" w:themeColor="text1"/>
          <w:sz w:val="28"/>
          <w:szCs w:val="28"/>
        </w:rPr>
      </w:pPr>
    </w:p>
    <w:p w14:paraId="4BF5FDC1" w14:textId="77777777" w:rsidR="00644C3A" w:rsidRPr="00DF32CB" w:rsidRDefault="00644C3A">
      <w:pPr>
        <w:pStyle w:val="a4"/>
        <w:ind w:firstLine="210"/>
        <w:rPr>
          <w:color w:val="000000" w:themeColor="text1"/>
        </w:rPr>
      </w:pPr>
    </w:p>
    <w:p w14:paraId="3714A510" w14:textId="1ABA4C01" w:rsidR="00644C3A" w:rsidRPr="00DF32CB" w:rsidRDefault="00BE3788">
      <w:pPr>
        <w:pStyle w:val="a0"/>
        <w:numPr>
          <w:ilvl w:val="0"/>
          <w:numId w:val="1"/>
        </w:numPr>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设备参数</w:t>
      </w:r>
      <w:r w:rsidR="0087035F" w:rsidRPr="00DF32CB">
        <w:rPr>
          <w:rFonts w:asciiTheme="minorEastAsia" w:hAnsiTheme="minorEastAsia" w:cstheme="minorEastAsia" w:hint="eastAsia"/>
          <w:color w:val="000000" w:themeColor="text1"/>
          <w:sz w:val="28"/>
          <w:szCs w:val="28"/>
        </w:rPr>
        <w:t>、商务要求</w:t>
      </w:r>
    </w:p>
    <w:p w14:paraId="7506B117" w14:textId="03F4B1F3" w:rsidR="00644C3A" w:rsidRPr="00DF32CB" w:rsidRDefault="0087035F" w:rsidP="00BE3788">
      <w:pPr>
        <w:pStyle w:val="a4"/>
        <w:ind w:firstLine="280"/>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5.1</w:t>
      </w:r>
      <w:r w:rsidR="00BE3788" w:rsidRPr="00DF32CB">
        <w:rPr>
          <w:rFonts w:asciiTheme="minorEastAsia" w:hAnsiTheme="minorEastAsia" w:cstheme="minorEastAsia" w:hint="eastAsia"/>
          <w:color w:val="000000" w:themeColor="text1"/>
          <w:sz w:val="28"/>
          <w:szCs w:val="28"/>
        </w:rPr>
        <w:t>设备参数</w:t>
      </w:r>
    </w:p>
    <w:tbl>
      <w:tblPr>
        <w:tblW w:w="0" w:type="auto"/>
        <w:jc w:val="center"/>
        <w:tblLook w:val="04A0" w:firstRow="1" w:lastRow="0" w:firstColumn="1" w:lastColumn="0" w:noHBand="0" w:noVBand="1"/>
      </w:tblPr>
      <w:tblGrid>
        <w:gridCol w:w="7371"/>
      </w:tblGrid>
      <w:tr w:rsidR="00DF32CB" w:rsidRPr="00DF32CB" w14:paraId="28F120E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8A411F"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针灸按摩治疗床</w:t>
            </w:r>
          </w:p>
        </w:tc>
      </w:tr>
      <w:tr w:rsidR="00DF32CB" w:rsidRPr="00DF32CB" w14:paraId="07E3484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87DAD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数量：4张</w:t>
            </w:r>
          </w:p>
        </w:tc>
      </w:tr>
      <w:tr w:rsidR="00DF32CB" w:rsidRPr="00DF32CB" w14:paraId="37F08D8A"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59251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1.规格尺寸：1900*620*680mm</w:t>
            </w:r>
          </w:p>
        </w:tc>
      </w:tr>
      <w:tr w:rsidR="00DF32CB" w:rsidRPr="00DF32CB" w14:paraId="28E5F0A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72CB1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2.床面额定载荷大于等于140kg。</w:t>
            </w:r>
          </w:p>
        </w:tc>
      </w:tr>
      <w:tr w:rsidR="00DF32CB" w:rsidRPr="00DF32CB" w14:paraId="1FA6D3D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4EBC9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3.床面内框架需要是多层板。</w:t>
            </w:r>
          </w:p>
        </w:tc>
      </w:tr>
      <w:tr w:rsidR="00DF32CB" w:rsidRPr="00DF32CB" w14:paraId="177ABFE5"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199BC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4.床面表面材质需要是亲肤皮革，且具有防滑性。</w:t>
            </w:r>
          </w:p>
        </w:tc>
      </w:tr>
      <w:tr w:rsidR="00DF32CB" w:rsidRPr="00DF32CB" w14:paraId="09AB097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20856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5.填充采用海绵。</w:t>
            </w:r>
          </w:p>
        </w:tc>
      </w:tr>
      <w:tr w:rsidR="00DF32CB" w:rsidRPr="00DF32CB" w14:paraId="02163A71"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9667B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6.床</w:t>
            </w:r>
            <w:proofErr w:type="gramStart"/>
            <w:r w:rsidRPr="00DF32CB">
              <w:rPr>
                <w:rFonts w:ascii="仿宋" w:eastAsia="仿宋" w:hAnsi="仿宋" w:cs="宋体" w:hint="eastAsia"/>
                <w:color w:val="000000" w:themeColor="text1"/>
                <w:kern w:val="0"/>
                <w:sz w:val="24"/>
              </w:rPr>
              <w:t>框采用</w:t>
            </w:r>
            <w:proofErr w:type="gramEnd"/>
            <w:r w:rsidRPr="00DF32CB">
              <w:rPr>
                <w:rFonts w:ascii="仿宋" w:eastAsia="仿宋" w:hAnsi="仿宋" w:cs="宋体" w:hint="eastAsia"/>
                <w:color w:val="000000" w:themeColor="text1"/>
                <w:kern w:val="0"/>
                <w:sz w:val="24"/>
              </w:rPr>
              <w:t>金属框架。</w:t>
            </w:r>
          </w:p>
        </w:tc>
      </w:tr>
      <w:tr w:rsidR="00DF32CB" w:rsidRPr="00DF32CB" w14:paraId="2E4D4FA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CCBBC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7.床板带有面部呼吸孔，有利于接受治疗者呼吸新鲜空气。</w:t>
            </w:r>
          </w:p>
        </w:tc>
      </w:tr>
      <w:tr w:rsidR="00DF32CB" w:rsidRPr="00DF32CB" w14:paraId="0F2BA3D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F63A68"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微电脑三维腰椎牵引床</w:t>
            </w:r>
          </w:p>
        </w:tc>
      </w:tr>
      <w:tr w:rsidR="00DF32CB" w:rsidRPr="00DF32CB" w14:paraId="52DF18DE"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38B75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数量：1张</w:t>
            </w:r>
          </w:p>
        </w:tc>
      </w:tr>
      <w:tr w:rsidR="00DF32CB" w:rsidRPr="00DF32CB" w14:paraId="7F89FE5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C9CB52"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1.电源：220V±22V、50HZ±1HZ.</w:t>
            </w:r>
          </w:p>
        </w:tc>
      </w:tr>
      <w:tr w:rsidR="00DF32CB" w:rsidRPr="00DF32CB" w14:paraId="624C65D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EF9C4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2.额定输入功率：80~240VA。</w:t>
            </w:r>
          </w:p>
        </w:tc>
      </w:tr>
      <w:tr w:rsidR="00DF32CB" w:rsidRPr="00DF32CB" w14:paraId="0B2F418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EB5BD8"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3.腰椎牵引行程：0-200mm。</w:t>
            </w:r>
          </w:p>
        </w:tc>
      </w:tr>
      <w:tr w:rsidR="00DF32CB" w:rsidRPr="00DF32CB" w14:paraId="195C035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F21D55"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4.腰椎牵引力：0-990N可调。</w:t>
            </w:r>
          </w:p>
        </w:tc>
      </w:tr>
      <w:tr w:rsidR="00DF32CB" w:rsidRPr="00DF32CB" w14:paraId="429D87C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F8388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5.牵引总时间：0-60min可调。</w:t>
            </w:r>
          </w:p>
        </w:tc>
      </w:tr>
      <w:tr w:rsidR="00DF32CB" w:rsidRPr="00DF32CB" w14:paraId="283422C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6EDD7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6.持续牵引时间：0-9min可调。</w:t>
            </w:r>
          </w:p>
        </w:tc>
      </w:tr>
      <w:tr w:rsidR="00DF32CB" w:rsidRPr="00DF32CB" w14:paraId="690FC71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28389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7.间歇牵引时间：0-90s可调。</w:t>
            </w:r>
          </w:p>
        </w:tc>
      </w:tr>
      <w:tr w:rsidR="00DF32CB" w:rsidRPr="00DF32CB" w14:paraId="69FA479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553C62"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8.旋转动作范围：±25°可调。</w:t>
            </w:r>
          </w:p>
        </w:tc>
      </w:tr>
      <w:tr w:rsidR="00DF32CB" w:rsidRPr="00DF32CB" w14:paraId="1FE289D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98D9A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9.成</w:t>
            </w:r>
            <w:proofErr w:type="gramStart"/>
            <w:r w:rsidRPr="00DF32CB">
              <w:rPr>
                <w:rFonts w:ascii="仿宋" w:eastAsia="仿宋" w:hAnsi="仿宋" w:cs="宋体" w:hint="eastAsia"/>
                <w:color w:val="000000" w:themeColor="text1"/>
                <w:kern w:val="0"/>
                <w:sz w:val="24"/>
              </w:rPr>
              <w:t>角动作</w:t>
            </w:r>
            <w:proofErr w:type="gramEnd"/>
            <w:r w:rsidRPr="00DF32CB">
              <w:rPr>
                <w:rFonts w:ascii="仿宋" w:eastAsia="仿宋" w:hAnsi="仿宋" w:cs="宋体" w:hint="eastAsia"/>
                <w:color w:val="000000" w:themeColor="text1"/>
                <w:kern w:val="0"/>
                <w:sz w:val="24"/>
              </w:rPr>
              <w:t>范围：+30°至 -10°可调。</w:t>
            </w:r>
          </w:p>
        </w:tc>
      </w:tr>
      <w:tr w:rsidR="00DF32CB" w:rsidRPr="00DF32CB" w14:paraId="1278E3B1"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CE394B"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10.具有三维立体牵引复位功能。</w:t>
            </w:r>
          </w:p>
        </w:tc>
      </w:tr>
      <w:tr w:rsidR="00DF32CB" w:rsidRPr="00DF32CB" w14:paraId="686753B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C3B0E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11.具有远红外加热装置，该装置需配有恒温传感器。</w:t>
            </w:r>
          </w:p>
        </w:tc>
      </w:tr>
      <w:tr w:rsidR="00DF32CB" w:rsidRPr="00DF32CB" w14:paraId="14B8C7E5"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0317E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12.电脑板自动控制腰椎牵引全过程。</w:t>
            </w:r>
          </w:p>
        </w:tc>
      </w:tr>
      <w:tr w:rsidR="00DF32CB" w:rsidRPr="00DF32CB" w14:paraId="2167470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D960E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13.</w:t>
            </w:r>
            <w:proofErr w:type="gramStart"/>
            <w:r w:rsidRPr="00DF32CB">
              <w:rPr>
                <w:rFonts w:ascii="仿宋" w:eastAsia="仿宋" w:hAnsi="仿宋" w:cs="宋体" w:hint="eastAsia"/>
                <w:color w:val="000000" w:themeColor="text1"/>
                <w:kern w:val="0"/>
                <w:sz w:val="24"/>
              </w:rPr>
              <w:t>电脑板需控制</w:t>
            </w:r>
            <w:proofErr w:type="gramEnd"/>
            <w:r w:rsidRPr="00DF32CB">
              <w:rPr>
                <w:rFonts w:ascii="仿宋" w:eastAsia="仿宋" w:hAnsi="仿宋" w:cs="宋体" w:hint="eastAsia"/>
                <w:color w:val="000000" w:themeColor="text1"/>
                <w:kern w:val="0"/>
                <w:sz w:val="24"/>
              </w:rPr>
              <w:t>腰椎牵引床的所有技术参数,能够显示牵引过程中的所有信息，并且能自动判断牵引床的错误信息和故障信息。</w:t>
            </w:r>
          </w:p>
        </w:tc>
      </w:tr>
      <w:tr w:rsidR="00DF32CB" w:rsidRPr="00DF32CB" w14:paraId="102A709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1D7BF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14.具有8种不同的牵引模式。</w:t>
            </w:r>
          </w:p>
        </w:tc>
      </w:tr>
      <w:tr w:rsidR="00DF32CB" w:rsidRPr="00DF32CB" w14:paraId="3D2666C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2DA52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15.具有牵引力自动补偿功能和过力保护功能。</w:t>
            </w:r>
          </w:p>
        </w:tc>
      </w:tr>
      <w:tr w:rsidR="00DF32CB" w:rsidRPr="00DF32CB" w14:paraId="5EEED7B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426379"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PT灯</w:t>
            </w:r>
          </w:p>
        </w:tc>
      </w:tr>
      <w:tr w:rsidR="00DF32CB" w:rsidRPr="00DF32CB" w14:paraId="699A788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9C7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数量：6台</w:t>
            </w:r>
          </w:p>
        </w:tc>
      </w:tr>
      <w:tr w:rsidR="00DF32CB" w:rsidRPr="00DF32CB" w14:paraId="4BC8E70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0E4062"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1.电源：AC220V±22V 频率：50HZ±1HZ。</w:t>
            </w:r>
          </w:p>
        </w:tc>
      </w:tr>
      <w:tr w:rsidR="00DF32CB" w:rsidRPr="00DF32CB" w14:paraId="3A27866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5432A3"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2.波谱范围：2um-25um。</w:t>
            </w:r>
          </w:p>
        </w:tc>
      </w:tr>
      <w:tr w:rsidR="00DF32CB" w:rsidRPr="00DF32CB" w14:paraId="011989B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5C32E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3.辐射板直径：166mm。</w:t>
            </w:r>
          </w:p>
        </w:tc>
      </w:tr>
      <w:tr w:rsidR="00DF32CB" w:rsidRPr="00DF32CB" w14:paraId="52D4014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C4AAA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4.额定功率：250VA。</w:t>
            </w:r>
          </w:p>
        </w:tc>
      </w:tr>
      <w:tr w:rsidR="00DF32CB" w:rsidRPr="00DF32CB" w14:paraId="51A02AD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426EC4"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5.定时器范围：0min-60min。</w:t>
            </w:r>
          </w:p>
        </w:tc>
      </w:tr>
      <w:tr w:rsidR="00DF32CB" w:rsidRPr="00DF32CB" w14:paraId="602271A2"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9891E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6.治疗板使用寿命大于等于1000小时。</w:t>
            </w:r>
          </w:p>
        </w:tc>
      </w:tr>
      <w:tr w:rsidR="00DF32CB" w:rsidRPr="00DF32CB" w14:paraId="32B9070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6E337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7.加热器在额定功率下工作寿命不少于2000小时。</w:t>
            </w:r>
          </w:p>
        </w:tc>
      </w:tr>
      <w:tr w:rsidR="00DF32CB" w:rsidRPr="00DF32CB" w14:paraId="12DD87A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4EF36D"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电针仪</w:t>
            </w:r>
          </w:p>
        </w:tc>
      </w:tr>
      <w:tr w:rsidR="00DF32CB" w:rsidRPr="00DF32CB" w14:paraId="46FD3D8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7AA9AB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数量：2台</w:t>
            </w:r>
          </w:p>
        </w:tc>
      </w:tr>
      <w:tr w:rsidR="00DF32CB" w:rsidRPr="00DF32CB" w14:paraId="1F96DF3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2E845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1.输出脉冲波形：非对称双向脉冲波，分连续波、断续波以及疏密波。</w:t>
            </w:r>
          </w:p>
        </w:tc>
      </w:tr>
      <w:tr w:rsidR="00DF32CB" w:rsidRPr="00DF32CB" w14:paraId="18EF3F5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FDCEB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2.输出脉冲路数：六路输出。</w:t>
            </w:r>
          </w:p>
        </w:tc>
      </w:tr>
      <w:tr w:rsidR="00DF32CB" w:rsidRPr="00DF32CB" w14:paraId="1955436F" w14:textId="77777777" w:rsidTr="00BE3788">
        <w:trPr>
          <w:trHeight w:val="915"/>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5E64F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3.输出脉冲频率：连续波频率1-100Hz连续可调；断续波频率1-100Hz连续可调，</w:t>
            </w:r>
            <w:proofErr w:type="gramStart"/>
            <w:r w:rsidRPr="00DF32CB">
              <w:rPr>
                <w:rFonts w:ascii="仿宋" w:eastAsia="仿宋" w:hAnsi="仿宋" w:cs="宋体" w:hint="eastAsia"/>
                <w:color w:val="000000" w:themeColor="text1"/>
                <w:kern w:val="0"/>
                <w:sz w:val="24"/>
              </w:rPr>
              <w:t>断波时间</w:t>
            </w:r>
            <w:proofErr w:type="gramEnd"/>
            <w:r w:rsidRPr="00DF32CB">
              <w:rPr>
                <w:rFonts w:ascii="仿宋" w:eastAsia="仿宋" w:hAnsi="仿宋" w:cs="宋体" w:hint="eastAsia"/>
                <w:color w:val="000000" w:themeColor="text1"/>
                <w:kern w:val="0"/>
                <w:sz w:val="24"/>
              </w:rPr>
              <w:t>为10秒，</w:t>
            </w:r>
            <w:proofErr w:type="gramStart"/>
            <w:r w:rsidRPr="00DF32CB">
              <w:rPr>
                <w:rFonts w:ascii="仿宋" w:eastAsia="仿宋" w:hAnsi="仿宋" w:cs="宋体" w:hint="eastAsia"/>
                <w:color w:val="000000" w:themeColor="text1"/>
                <w:kern w:val="0"/>
                <w:sz w:val="24"/>
              </w:rPr>
              <w:t>续波时间</w:t>
            </w:r>
            <w:proofErr w:type="gramEnd"/>
            <w:r w:rsidRPr="00DF32CB">
              <w:rPr>
                <w:rFonts w:ascii="仿宋" w:eastAsia="仿宋" w:hAnsi="仿宋" w:cs="宋体" w:hint="eastAsia"/>
                <w:color w:val="000000" w:themeColor="text1"/>
                <w:kern w:val="0"/>
                <w:sz w:val="24"/>
              </w:rPr>
              <w:t>为30秒；疏密波：</w:t>
            </w:r>
            <w:proofErr w:type="gramStart"/>
            <w:r w:rsidRPr="00DF32CB">
              <w:rPr>
                <w:rFonts w:ascii="仿宋" w:eastAsia="仿宋" w:hAnsi="仿宋" w:cs="宋体" w:hint="eastAsia"/>
                <w:color w:val="000000" w:themeColor="text1"/>
                <w:kern w:val="0"/>
                <w:sz w:val="24"/>
              </w:rPr>
              <w:t>疏波频率是密波频率</w:t>
            </w:r>
            <w:proofErr w:type="gramEnd"/>
            <w:r w:rsidRPr="00DF32CB">
              <w:rPr>
                <w:rFonts w:ascii="仿宋" w:eastAsia="仿宋" w:hAnsi="仿宋" w:cs="宋体" w:hint="eastAsia"/>
                <w:color w:val="000000" w:themeColor="text1"/>
                <w:kern w:val="0"/>
                <w:sz w:val="24"/>
              </w:rPr>
              <w:t>的1/5，</w:t>
            </w:r>
            <w:proofErr w:type="gramStart"/>
            <w:r w:rsidRPr="00DF32CB">
              <w:rPr>
                <w:rFonts w:ascii="仿宋" w:eastAsia="仿宋" w:hAnsi="仿宋" w:cs="宋体" w:hint="eastAsia"/>
                <w:color w:val="000000" w:themeColor="text1"/>
                <w:kern w:val="0"/>
                <w:sz w:val="24"/>
              </w:rPr>
              <w:t>密波频率</w:t>
            </w:r>
            <w:proofErr w:type="gramEnd"/>
            <w:r w:rsidRPr="00DF32CB">
              <w:rPr>
                <w:rFonts w:ascii="仿宋" w:eastAsia="仿宋" w:hAnsi="仿宋" w:cs="宋体" w:hint="eastAsia"/>
                <w:color w:val="000000" w:themeColor="text1"/>
                <w:kern w:val="0"/>
                <w:sz w:val="24"/>
              </w:rPr>
              <w:t>为5-100Hz可调，</w:t>
            </w:r>
            <w:proofErr w:type="gramStart"/>
            <w:r w:rsidRPr="00DF32CB">
              <w:rPr>
                <w:rFonts w:ascii="仿宋" w:eastAsia="仿宋" w:hAnsi="仿宋" w:cs="宋体" w:hint="eastAsia"/>
                <w:color w:val="000000" w:themeColor="text1"/>
                <w:kern w:val="0"/>
                <w:sz w:val="24"/>
              </w:rPr>
              <w:t>疏波时间</w:t>
            </w:r>
            <w:proofErr w:type="gramEnd"/>
            <w:r w:rsidRPr="00DF32CB">
              <w:rPr>
                <w:rFonts w:ascii="仿宋" w:eastAsia="仿宋" w:hAnsi="仿宋" w:cs="宋体" w:hint="eastAsia"/>
                <w:color w:val="000000" w:themeColor="text1"/>
                <w:kern w:val="0"/>
                <w:sz w:val="24"/>
              </w:rPr>
              <w:t>为10秒，</w:t>
            </w:r>
            <w:proofErr w:type="gramStart"/>
            <w:r w:rsidRPr="00DF32CB">
              <w:rPr>
                <w:rFonts w:ascii="仿宋" w:eastAsia="仿宋" w:hAnsi="仿宋" w:cs="宋体" w:hint="eastAsia"/>
                <w:color w:val="000000" w:themeColor="text1"/>
                <w:kern w:val="0"/>
                <w:sz w:val="24"/>
              </w:rPr>
              <w:t>密波时间</w:t>
            </w:r>
            <w:proofErr w:type="gramEnd"/>
            <w:r w:rsidRPr="00DF32CB">
              <w:rPr>
                <w:rFonts w:ascii="仿宋" w:eastAsia="仿宋" w:hAnsi="仿宋" w:cs="宋体" w:hint="eastAsia"/>
                <w:color w:val="000000" w:themeColor="text1"/>
                <w:kern w:val="0"/>
                <w:sz w:val="24"/>
              </w:rPr>
              <w:t>为15秒。</w:t>
            </w:r>
          </w:p>
        </w:tc>
      </w:tr>
      <w:tr w:rsidR="00DF32CB" w:rsidRPr="00DF32CB" w14:paraId="26C818E2"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08C70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4.输出脉冲幅度：0-50V可调。</w:t>
            </w:r>
          </w:p>
        </w:tc>
      </w:tr>
      <w:tr w:rsidR="00DF32CB" w:rsidRPr="00DF32CB" w14:paraId="7BA56A92"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6F589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5.输出脉冲宽度：&gt;=1ms。</w:t>
            </w:r>
          </w:p>
        </w:tc>
      </w:tr>
      <w:tr w:rsidR="00DF32CB" w:rsidRPr="00DF32CB" w14:paraId="6B6FF41E"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F65036"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多</w:t>
            </w:r>
            <w:proofErr w:type="gramStart"/>
            <w:r w:rsidRPr="00DF32CB">
              <w:rPr>
                <w:rFonts w:ascii="仿宋" w:eastAsia="仿宋" w:hAnsi="仿宋" w:cs="宋体" w:hint="eastAsia"/>
                <w:b/>
                <w:bCs/>
                <w:color w:val="000000" w:themeColor="text1"/>
                <w:kern w:val="0"/>
                <w:sz w:val="24"/>
              </w:rPr>
              <w:t>源治疗</w:t>
            </w:r>
            <w:proofErr w:type="gramEnd"/>
            <w:r w:rsidRPr="00DF32CB">
              <w:rPr>
                <w:rFonts w:ascii="仿宋" w:eastAsia="仿宋" w:hAnsi="仿宋" w:cs="宋体" w:hint="eastAsia"/>
                <w:b/>
                <w:bCs/>
                <w:color w:val="000000" w:themeColor="text1"/>
                <w:kern w:val="0"/>
                <w:sz w:val="24"/>
              </w:rPr>
              <w:t>仪</w:t>
            </w:r>
          </w:p>
        </w:tc>
      </w:tr>
      <w:tr w:rsidR="00DF32CB" w:rsidRPr="00DF32CB" w14:paraId="142E723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F50E32"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数量：2台</w:t>
            </w:r>
          </w:p>
        </w:tc>
      </w:tr>
      <w:tr w:rsidR="00DF32CB" w:rsidRPr="00DF32CB" w14:paraId="2CA5D28A"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DFE6CB"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1.电源：AC220V±22V 频率：50HZ±1HZ。</w:t>
            </w:r>
          </w:p>
        </w:tc>
      </w:tr>
      <w:tr w:rsidR="00DF32CB" w:rsidRPr="00DF32CB" w14:paraId="144DA12E"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8AB4F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2.辐射片在正常工作条件下，单位表面积上的功率强度≤10mW/mm2。</w:t>
            </w:r>
          </w:p>
        </w:tc>
      </w:tr>
      <w:tr w:rsidR="00DF32CB" w:rsidRPr="00DF32CB" w14:paraId="3CCE7ED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2D2AC5"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3.辐射片组件：辐射片组件表面平均温度为120℃～250℃。</w:t>
            </w:r>
          </w:p>
        </w:tc>
      </w:tr>
      <w:tr w:rsidR="00DF32CB" w:rsidRPr="00DF32CB" w14:paraId="01066B6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E5C013"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4.产生能量波长为2μm～25μm，峰值能量波长为7μm～10μm。</w:t>
            </w:r>
          </w:p>
        </w:tc>
      </w:tr>
      <w:tr w:rsidR="00DF32CB" w:rsidRPr="00DF32CB" w14:paraId="016860C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53015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5.辐射片不含放射性物质、不发出对人体有害的射线。</w:t>
            </w:r>
          </w:p>
        </w:tc>
      </w:tr>
      <w:tr w:rsidR="00DF32CB" w:rsidRPr="00DF32CB" w14:paraId="0DAD879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55410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6.辐射片寿命：在正常使用的条件下，辐射片可使用10000小时至12000小时。</w:t>
            </w:r>
          </w:p>
        </w:tc>
      </w:tr>
      <w:tr w:rsidR="00DF32CB" w:rsidRPr="00DF32CB" w14:paraId="6A60D93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3842A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7.控制器控制工作时间范围20、40、60分钟固定工作时间和自定义长通工作时间四档。</w:t>
            </w:r>
          </w:p>
        </w:tc>
      </w:tr>
      <w:tr w:rsidR="00DF32CB" w:rsidRPr="00DF32CB" w14:paraId="26926F6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7AEAE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8.功率控制需要高、中、低三档。</w:t>
            </w:r>
          </w:p>
        </w:tc>
      </w:tr>
      <w:tr w:rsidR="00DF32CB" w:rsidRPr="00DF32CB" w14:paraId="72834B4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C92AF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9.定时装置：电子定时装置定时相对误差为－1％～1％。</w:t>
            </w:r>
          </w:p>
        </w:tc>
      </w:tr>
      <w:tr w:rsidR="00DF32CB" w:rsidRPr="00DF32CB" w14:paraId="4372AB4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EBF06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10.活动臂旋转角度,垂直方向均:≥70°。</w:t>
            </w:r>
          </w:p>
        </w:tc>
      </w:tr>
      <w:tr w:rsidR="00DF32CB" w:rsidRPr="00DF32CB" w14:paraId="5035CAA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22D443"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11.气压式升降杆行程为：≤200mm。</w:t>
            </w:r>
          </w:p>
        </w:tc>
      </w:tr>
      <w:tr w:rsidR="00DF32CB" w:rsidRPr="00DF32CB" w14:paraId="0484D61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AC7156"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俯卧</w:t>
            </w:r>
            <w:proofErr w:type="gramStart"/>
            <w:r w:rsidRPr="00DF32CB">
              <w:rPr>
                <w:rFonts w:ascii="仿宋" w:eastAsia="仿宋" w:hAnsi="仿宋" w:cs="宋体" w:hint="eastAsia"/>
                <w:b/>
                <w:bCs/>
                <w:color w:val="000000" w:themeColor="text1"/>
                <w:kern w:val="0"/>
                <w:sz w:val="24"/>
              </w:rPr>
              <w:t>位手术</w:t>
            </w:r>
            <w:proofErr w:type="gramEnd"/>
            <w:r w:rsidRPr="00DF32CB">
              <w:rPr>
                <w:rFonts w:ascii="仿宋" w:eastAsia="仿宋" w:hAnsi="仿宋" w:cs="宋体" w:hint="eastAsia"/>
                <w:b/>
                <w:bCs/>
                <w:color w:val="000000" w:themeColor="text1"/>
                <w:kern w:val="0"/>
                <w:sz w:val="24"/>
              </w:rPr>
              <w:t>硅胶垫</w:t>
            </w:r>
          </w:p>
        </w:tc>
      </w:tr>
      <w:tr w:rsidR="00DF32CB" w:rsidRPr="00DF32CB" w14:paraId="05F5E6D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15449B"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数量：1套</w:t>
            </w:r>
          </w:p>
        </w:tc>
      </w:tr>
      <w:tr w:rsidR="00DF32CB" w:rsidRPr="00DF32CB" w14:paraId="27B537C1"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A6B68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1.材质要求：凝胶类（凝固类胶体）产品，主要化学成份为</w:t>
            </w:r>
            <w:proofErr w:type="gramStart"/>
            <w:r w:rsidRPr="00DF32CB">
              <w:rPr>
                <w:rFonts w:ascii="仿宋" w:eastAsia="仿宋" w:hAnsi="仿宋" w:cs="宋体" w:hint="eastAsia"/>
                <w:color w:val="000000" w:themeColor="text1"/>
                <w:kern w:val="0"/>
                <w:sz w:val="24"/>
              </w:rPr>
              <w:t>聚亚氨</w:t>
            </w:r>
            <w:proofErr w:type="gramEnd"/>
            <w:r w:rsidRPr="00DF32CB">
              <w:rPr>
                <w:rFonts w:ascii="仿宋" w:eastAsia="仿宋" w:hAnsi="仿宋" w:cs="宋体" w:hint="eastAsia"/>
                <w:color w:val="000000" w:themeColor="text1"/>
                <w:kern w:val="0"/>
                <w:sz w:val="24"/>
              </w:rPr>
              <w:t>酯，对皮肤无刺激和伤害。</w:t>
            </w:r>
          </w:p>
        </w:tc>
      </w:tr>
      <w:tr w:rsidR="00DF32CB" w:rsidRPr="00DF32CB" w14:paraId="2A293D3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28B15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2.可通过X射线、防水、不导电、</w:t>
            </w:r>
            <w:proofErr w:type="gramStart"/>
            <w:r w:rsidRPr="00DF32CB">
              <w:rPr>
                <w:rFonts w:ascii="仿宋" w:eastAsia="仿宋" w:hAnsi="仿宋" w:cs="宋体" w:hint="eastAsia"/>
                <w:color w:val="000000" w:themeColor="text1"/>
                <w:kern w:val="0"/>
                <w:sz w:val="24"/>
              </w:rPr>
              <w:t>不</w:t>
            </w:r>
            <w:proofErr w:type="gramEnd"/>
            <w:r w:rsidRPr="00DF32CB">
              <w:rPr>
                <w:rFonts w:ascii="仿宋" w:eastAsia="仿宋" w:hAnsi="仿宋" w:cs="宋体" w:hint="eastAsia"/>
                <w:color w:val="000000" w:themeColor="text1"/>
                <w:kern w:val="0"/>
                <w:sz w:val="24"/>
              </w:rPr>
              <w:t>易燃。</w:t>
            </w:r>
          </w:p>
        </w:tc>
      </w:tr>
      <w:tr w:rsidR="00DF32CB" w:rsidRPr="00DF32CB" w14:paraId="1ED835EF" w14:textId="77777777" w:rsidTr="00BE3788">
        <w:trPr>
          <w:trHeight w:val="93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1E275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3.具有俯卧位头垫：适用于俯卧位手术，带镜面可调节，可配合不同俯卧</w:t>
            </w:r>
            <w:proofErr w:type="gramStart"/>
            <w:r w:rsidRPr="00DF32CB">
              <w:rPr>
                <w:rFonts w:ascii="仿宋" w:eastAsia="仿宋" w:hAnsi="仿宋" w:cs="宋体" w:hint="eastAsia"/>
                <w:color w:val="000000" w:themeColor="text1"/>
                <w:kern w:val="0"/>
                <w:sz w:val="24"/>
              </w:rPr>
              <w:t>位手术</w:t>
            </w:r>
            <w:proofErr w:type="gramEnd"/>
            <w:r w:rsidRPr="00DF32CB">
              <w:rPr>
                <w:rFonts w:ascii="仿宋" w:eastAsia="仿宋" w:hAnsi="仿宋" w:cs="宋体" w:hint="eastAsia"/>
                <w:color w:val="000000" w:themeColor="text1"/>
                <w:kern w:val="0"/>
                <w:sz w:val="24"/>
              </w:rPr>
              <w:t>进行垂直方向的调节，也可根据患者脸部大小进行水平方向的调节，方便使用麻醉管路，使病人保持呼吸畅通。</w:t>
            </w:r>
          </w:p>
        </w:tc>
      </w:tr>
      <w:tr w:rsidR="00DF32CB" w:rsidRPr="00DF32CB" w14:paraId="14240AC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99D8E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4.具有俯卧位垫：适用于俯卧位手术，可调式俯卧位垫，可配置与专业脊柱床使用。</w:t>
            </w:r>
          </w:p>
        </w:tc>
      </w:tr>
      <w:tr w:rsidR="00DF32CB" w:rsidRPr="00DF32CB" w14:paraId="18E3533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BDAEA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5.具有凹型体位垫：适用于仰卧位、俯卧位、侧卧位手术，用于对膝盖、上臂的支撑保护。</w:t>
            </w:r>
          </w:p>
        </w:tc>
      </w:tr>
      <w:tr w:rsidR="00DF32CB" w:rsidRPr="00DF32CB" w14:paraId="739AA2C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FCC83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6.具有半圆形垫：适用于仰卧位和俯卧位手术，用于对膝踝部、肩部、胸部和髋部的支撑保护，也可应用于侧卧位手术，对腋下的支撑和保护。</w:t>
            </w:r>
          </w:p>
        </w:tc>
      </w:tr>
      <w:tr w:rsidR="00DF32CB" w:rsidRPr="00DF32CB" w14:paraId="1AFB19A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63853C"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手术室铅屏</w:t>
            </w:r>
          </w:p>
        </w:tc>
      </w:tr>
      <w:tr w:rsidR="00DF32CB" w:rsidRPr="00DF32CB" w14:paraId="4BA211B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13E0C1"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数量：2个</w:t>
            </w:r>
          </w:p>
        </w:tc>
      </w:tr>
      <w:tr w:rsidR="00DF32CB" w:rsidRPr="00DF32CB" w14:paraId="34F1CEF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38EB63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 xml:space="preserve">1.铅当量: &gt;=2.0mmPb </w:t>
            </w:r>
          </w:p>
        </w:tc>
      </w:tr>
      <w:tr w:rsidR="00DF32CB" w:rsidRPr="00DF32CB" w14:paraId="37D7514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9E029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2.尺寸：单联2000*1500mm</w:t>
            </w:r>
          </w:p>
        </w:tc>
      </w:tr>
      <w:tr w:rsidR="00DF32CB" w:rsidRPr="00DF32CB" w14:paraId="2560535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55B728"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3.铅玻璃：300x400mm</w:t>
            </w:r>
          </w:p>
        </w:tc>
      </w:tr>
      <w:tr w:rsidR="00DF32CB" w:rsidRPr="00DF32CB" w14:paraId="5AE4257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6B352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4.铅屏采用不低于2mm</w:t>
            </w:r>
            <w:proofErr w:type="gramStart"/>
            <w:r w:rsidRPr="00DF32CB">
              <w:rPr>
                <w:rFonts w:ascii="仿宋" w:eastAsia="仿宋" w:hAnsi="仿宋" w:cs="宋体" w:hint="eastAsia"/>
                <w:color w:val="000000" w:themeColor="text1"/>
                <w:kern w:val="0"/>
                <w:sz w:val="24"/>
              </w:rPr>
              <w:t>厚高纯度</w:t>
            </w:r>
            <w:proofErr w:type="gramEnd"/>
            <w:r w:rsidRPr="00DF32CB">
              <w:rPr>
                <w:rFonts w:ascii="仿宋" w:eastAsia="仿宋" w:hAnsi="仿宋" w:cs="宋体" w:hint="eastAsia"/>
                <w:color w:val="000000" w:themeColor="text1"/>
                <w:kern w:val="0"/>
                <w:sz w:val="24"/>
              </w:rPr>
              <w:t>铅板</w:t>
            </w:r>
          </w:p>
        </w:tc>
      </w:tr>
      <w:tr w:rsidR="00DF32CB" w:rsidRPr="00DF32CB" w14:paraId="68E67820"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7E148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5.外观美观，无明显焊点。</w:t>
            </w:r>
          </w:p>
        </w:tc>
      </w:tr>
      <w:tr w:rsidR="00DF32CB" w:rsidRPr="00DF32CB" w14:paraId="1D9FACBA"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9B51D8"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6.可移动</w:t>
            </w:r>
          </w:p>
        </w:tc>
      </w:tr>
      <w:tr w:rsidR="00DF32CB" w:rsidRPr="00DF32CB" w14:paraId="7B6A5DD1"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B22CB9" w14:textId="77777777" w:rsidR="00BE3788" w:rsidRPr="00DF32CB" w:rsidRDefault="00BE3788" w:rsidP="00BE3788">
            <w:pPr>
              <w:widowControl/>
              <w:jc w:val="left"/>
              <w:rPr>
                <w:rFonts w:ascii="仿宋" w:eastAsia="仿宋" w:hAnsi="仿宋" w:cs="宋体"/>
                <w:b/>
                <w:bCs/>
                <w:color w:val="000000" w:themeColor="text1"/>
                <w:kern w:val="0"/>
                <w:sz w:val="24"/>
              </w:rPr>
            </w:pPr>
            <w:proofErr w:type="gramStart"/>
            <w:r w:rsidRPr="00DF32CB">
              <w:rPr>
                <w:rFonts w:ascii="仿宋" w:eastAsia="仿宋" w:hAnsi="仿宋" w:cs="宋体" w:hint="eastAsia"/>
                <w:b/>
                <w:bCs/>
                <w:color w:val="000000" w:themeColor="text1"/>
                <w:kern w:val="0"/>
                <w:sz w:val="24"/>
              </w:rPr>
              <w:t>铅衣</w:t>
            </w:r>
            <w:proofErr w:type="gramEnd"/>
          </w:p>
        </w:tc>
      </w:tr>
      <w:tr w:rsidR="00DF32CB" w:rsidRPr="00DF32CB" w14:paraId="5B58F73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9E060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数量：2件</w:t>
            </w:r>
          </w:p>
        </w:tc>
      </w:tr>
      <w:tr w:rsidR="00DF32CB" w:rsidRPr="00DF32CB" w14:paraId="34DE9BF5"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10717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 xml:space="preserve">1.铅当量：&gt;=0.35mmPb </w:t>
            </w:r>
          </w:p>
        </w:tc>
      </w:tr>
      <w:tr w:rsidR="00DF32CB" w:rsidRPr="00DF32CB" w14:paraId="5513522E"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11CDD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2.材质：射线防护材料</w:t>
            </w:r>
          </w:p>
        </w:tc>
      </w:tr>
      <w:tr w:rsidR="00DF32CB" w:rsidRPr="00DF32CB" w14:paraId="1BE42A2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447FB5"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塑料高温消毒盒</w:t>
            </w:r>
          </w:p>
        </w:tc>
      </w:tr>
      <w:tr w:rsidR="00DF32CB" w:rsidRPr="00DF32CB" w14:paraId="6A3C166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320D7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数量;2个</w:t>
            </w:r>
          </w:p>
        </w:tc>
      </w:tr>
      <w:tr w:rsidR="00DF32CB" w:rsidRPr="00DF32CB" w14:paraId="7BC9149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353F4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1.能耐受高温、高压反复多次消毒使用。</w:t>
            </w:r>
          </w:p>
        </w:tc>
      </w:tr>
      <w:tr w:rsidR="00DF32CB" w:rsidRPr="00DF32CB" w14:paraId="3CF92F1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275BC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2.能</w:t>
            </w:r>
            <w:proofErr w:type="gramStart"/>
            <w:r w:rsidRPr="00DF32CB">
              <w:rPr>
                <w:rFonts w:ascii="仿宋" w:eastAsia="仿宋" w:hAnsi="仿宋" w:cs="宋体" w:hint="eastAsia"/>
                <w:color w:val="000000" w:themeColor="text1"/>
                <w:kern w:val="0"/>
                <w:sz w:val="24"/>
              </w:rPr>
              <w:t>匹配北琪射频电极</w:t>
            </w:r>
            <w:proofErr w:type="gramEnd"/>
            <w:r w:rsidRPr="00DF32CB">
              <w:rPr>
                <w:rFonts w:ascii="仿宋" w:eastAsia="仿宋" w:hAnsi="仿宋" w:cs="宋体" w:hint="eastAsia"/>
                <w:color w:val="000000" w:themeColor="text1"/>
                <w:kern w:val="0"/>
                <w:sz w:val="24"/>
              </w:rPr>
              <w:t>相匹配。</w:t>
            </w:r>
          </w:p>
        </w:tc>
      </w:tr>
      <w:tr w:rsidR="00DF32CB" w:rsidRPr="00DF32CB" w14:paraId="7170C32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9190E7"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射频热凝电极套管针</w:t>
            </w:r>
          </w:p>
        </w:tc>
      </w:tr>
      <w:tr w:rsidR="00DF32CB" w:rsidRPr="00DF32CB" w14:paraId="37D262F0"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FCD70A"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数量：2根</w:t>
            </w:r>
          </w:p>
        </w:tc>
      </w:tr>
      <w:tr w:rsidR="00DF32CB" w:rsidRPr="00DF32CB" w14:paraId="00F98A7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2A75E5"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1.型号：22G*10*0.5</w:t>
            </w:r>
          </w:p>
        </w:tc>
      </w:tr>
      <w:tr w:rsidR="00DF32CB" w:rsidRPr="00DF32CB" w14:paraId="749D382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41BA85"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2.型号：20G*15*0.5</w:t>
            </w:r>
          </w:p>
        </w:tc>
      </w:tr>
      <w:tr w:rsidR="00DF32CB" w:rsidRPr="00DF32CB" w14:paraId="0DA13C0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7F886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3.能与</w:t>
            </w:r>
            <w:proofErr w:type="gramStart"/>
            <w:r w:rsidRPr="00DF32CB">
              <w:rPr>
                <w:rFonts w:ascii="仿宋" w:eastAsia="仿宋" w:hAnsi="仿宋" w:cs="宋体" w:hint="eastAsia"/>
                <w:color w:val="000000" w:themeColor="text1"/>
                <w:kern w:val="0"/>
                <w:sz w:val="24"/>
              </w:rPr>
              <w:t>现有北琪射频</w:t>
            </w:r>
            <w:proofErr w:type="gramEnd"/>
            <w:r w:rsidRPr="00DF32CB">
              <w:rPr>
                <w:rFonts w:ascii="仿宋" w:eastAsia="仿宋" w:hAnsi="仿宋" w:cs="宋体" w:hint="eastAsia"/>
                <w:color w:val="000000" w:themeColor="text1"/>
                <w:kern w:val="0"/>
                <w:sz w:val="24"/>
              </w:rPr>
              <w:t>机、射频电极相匹配，并且有各种型号的弯针。</w:t>
            </w:r>
          </w:p>
        </w:tc>
      </w:tr>
      <w:tr w:rsidR="00DF32CB" w:rsidRPr="00DF32CB" w14:paraId="7B81813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889322"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多功能</w:t>
            </w:r>
            <w:proofErr w:type="gramStart"/>
            <w:r w:rsidRPr="00DF32CB">
              <w:rPr>
                <w:rFonts w:ascii="仿宋" w:eastAsia="仿宋" w:hAnsi="仿宋" w:cs="宋体" w:hint="eastAsia"/>
                <w:b/>
                <w:bCs/>
                <w:color w:val="000000" w:themeColor="text1"/>
                <w:kern w:val="0"/>
                <w:sz w:val="24"/>
              </w:rPr>
              <w:t>治疗车</w:t>
            </w:r>
            <w:proofErr w:type="gramEnd"/>
          </w:p>
        </w:tc>
      </w:tr>
      <w:tr w:rsidR="00DF32CB" w:rsidRPr="00DF32CB" w14:paraId="54AF82E8"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46797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数量;2台</w:t>
            </w:r>
          </w:p>
        </w:tc>
      </w:tr>
      <w:tr w:rsidR="00DF32CB" w:rsidRPr="00DF32CB" w14:paraId="1B84CFD7"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3DD798"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1.材质：ABS.</w:t>
            </w:r>
          </w:p>
        </w:tc>
      </w:tr>
      <w:tr w:rsidR="00DF32CB" w:rsidRPr="00DF32CB" w14:paraId="42B45AA8"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263B0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2.规格：850*520*920mm</w:t>
            </w:r>
          </w:p>
        </w:tc>
      </w:tr>
      <w:tr w:rsidR="00DF32CB" w:rsidRPr="00DF32CB" w14:paraId="49E64990" w14:textId="77777777" w:rsidTr="00BE3788">
        <w:trPr>
          <w:trHeight w:val="66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06BF51"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3.具有二小抽、二中抽、一大抽，内置插条分格片并且可自由分格，每个抽屉可独立从抽屉框中拿出</w:t>
            </w:r>
          </w:p>
        </w:tc>
      </w:tr>
      <w:tr w:rsidR="00DF32CB" w:rsidRPr="00DF32CB" w14:paraId="122D0166"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A0E99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4.带中</w:t>
            </w:r>
            <w:proofErr w:type="gramStart"/>
            <w:r w:rsidRPr="00DF32CB">
              <w:rPr>
                <w:rFonts w:ascii="仿宋" w:eastAsia="仿宋" w:hAnsi="仿宋" w:cs="宋体" w:hint="eastAsia"/>
                <w:color w:val="000000" w:themeColor="text1"/>
                <w:kern w:val="0"/>
                <w:sz w:val="24"/>
              </w:rPr>
              <w:t>控联排锁</w:t>
            </w:r>
            <w:proofErr w:type="gramEnd"/>
          </w:p>
        </w:tc>
      </w:tr>
      <w:tr w:rsidR="00DF32CB" w:rsidRPr="00DF32CB" w14:paraId="58455968"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9B4F7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5.一个污物桶、不锈钢护栏。</w:t>
            </w:r>
          </w:p>
        </w:tc>
      </w:tr>
      <w:tr w:rsidR="00DF32CB" w:rsidRPr="00DF32CB" w14:paraId="174E4017" w14:textId="77777777" w:rsidTr="00BE3788">
        <w:trPr>
          <w:trHeight w:val="612"/>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83D34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6.静音脚轮（二个带刹、二个不带刹）</w:t>
            </w:r>
          </w:p>
        </w:tc>
      </w:tr>
      <w:tr w:rsidR="00DF32CB" w:rsidRPr="00DF32CB" w14:paraId="26DC7231"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FD636F"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三合一手术台车</w:t>
            </w:r>
          </w:p>
        </w:tc>
      </w:tr>
      <w:tr w:rsidR="00DF32CB" w:rsidRPr="00DF32CB" w14:paraId="3EB39A46"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15859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数量;1台</w:t>
            </w:r>
          </w:p>
        </w:tc>
      </w:tr>
      <w:tr w:rsidR="00DF32CB" w:rsidRPr="00DF32CB" w14:paraId="20B94A31"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3238C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1.尺寸：大号：1200*600*970mm 中号：900*550*850mm 小号：700*450*800mm</w:t>
            </w:r>
          </w:p>
        </w:tc>
      </w:tr>
      <w:tr w:rsidR="00DF32CB" w:rsidRPr="00DF32CB" w14:paraId="21B0A557"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60051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2.材质：面板304不锈钢，厚度：&gt;=1.0mm；管材&gt;=Φ25*1.2mm不锈钢管</w:t>
            </w:r>
          </w:p>
        </w:tc>
      </w:tr>
      <w:tr w:rsidR="00DF32CB" w:rsidRPr="00DF32CB" w14:paraId="42BCF677"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0C3CDDB"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3.轮子：</w:t>
            </w:r>
            <w:proofErr w:type="gramStart"/>
            <w:r w:rsidRPr="00DF32CB">
              <w:rPr>
                <w:rFonts w:ascii="仿宋" w:eastAsia="仿宋" w:hAnsi="仿宋" w:cs="宋体" w:hint="eastAsia"/>
                <w:color w:val="000000" w:themeColor="text1"/>
                <w:kern w:val="0"/>
                <w:sz w:val="24"/>
              </w:rPr>
              <w:t>静音万向</w:t>
            </w:r>
            <w:proofErr w:type="gramEnd"/>
            <w:r w:rsidRPr="00DF32CB">
              <w:rPr>
                <w:rFonts w:ascii="仿宋" w:eastAsia="仿宋" w:hAnsi="仿宋" w:cs="宋体" w:hint="eastAsia"/>
                <w:color w:val="000000" w:themeColor="text1"/>
                <w:kern w:val="0"/>
                <w:sz w:val="24"/>
              </w:rPr>
              <w:t>轮，带对角刹车轮</w:t>
            </w:r>
          </w:p>
        </w:tc>
      </w:tr>
      <w:tr w:rsidR="00DF32CB" w:rsidRPr="00DF32CB" w14:paraId="77B3DFFB" w14:textId="77777777" w:rsidTr="00BE3788">
        <w:trPr>
          <w:trHeight w:val="552"/>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481E0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4.小号：有上下两块面板，大号、中号只有上面板，大中小可重叠。</w:t>
            </w:r>
          </w:p>
        </w:tc>
      </w:tr>
    </w:tbl>
    <w:p w14:paraId="395ECBA8" w14:textId="347CA424" w:rsidR="00BE3788" w:rsidRPr="00DF32CB" w:rsidRDefault="00BE3788">
      <w:pPr>
        <w:pStyle w:val="a4"/>
        <w:ind w:firstLine="280"/>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 xml:space="preserve"> </w:t>
      </w:r>
      <w:r w:rsidRPr="00DF32CB">
        <w:rPr>
          <w:rFonts w:asciiTheme="minorEastAsia" w:hAnsiTheme="minorEastAsia" w:cstheme="minorEastAsia"/>
          <w:color w:val="000000" w:themeColor="text1"/>
          <w:sz w:val="28"/>
          <w:szCs w:val="28"/>
        </w:rPr>
        <w:t xml:space="preserve">  </w:t>
      </w:r>
    </w:p>
    <w:p w14:paraId="1CC4B97E" w14:textId="77777777" w:rsidR="00644C3A" w:rsidRPr="00DF32CB" w:rsidRDefault="0087035F">
      <w:pPr>
        <w:pStyle w:val="a4"/>
        <w:ind w:firstLine="280"/>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5.2 商务要求</w:t>
      </w:r>
    </w:p>
    <w:p w14:paraId="4E4D1952" w14:textId="1BEEBD3B" w:rsidR="00BE3788" w:rsidRPr="00DF32CB"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DF32CB">
        <w:rPr>
          <w:rFonts w:ascii="仿宋" w:eastAsia="仿宋" w:hAnsi="仿宋" w:cs="仿宋" w:hint="eastAsia"/>
          <w:b/>
          <w:bCs/>
          <w:color w:val="000000" w:themeColor="text1"/>
          <w:spacing w:val="1"/>
          <w:sz w:val="24"/>
        </w:rPr>
        <w:t>1、交货期及地点</w:t>
      </w:r>
    </w:p>
    <w:p w14:paraId="7ED13E18"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1.1 交货日期：签订合同后45日内完成交货。</w:t>
      </w:r>
    </w:p>
    <w:p w14:paraId="3C4820B8"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1.2 交货地点：采购人指定地点。</w:t>
      </w:r>
    </w:p>
    <w:p w14:paraId="361C1261" w14:textId="5C488BF7" w:rsidR="00BE3788" w:rsidRPr="00DF32CB" w:rsidRDefault="00BE3788" w:rsidP="00BE3788">
      <w:pPr>
        <w:spacing w:line="360" w:lineRule="auto"/>
        <w:ind w:firstLineChars="200" w:firstLine="486"/>
        <w:jc w:val="left"/>
        <w:rPr>
          <w:rFonts w:ascii="仿宋" w:eastAsia="仿宋" w:hAnsi="仿宋" w:cs="仿宋"/>
          <w:color w:val="000000" w:themeColor="text1"/>
          <w:spacing w:val="1"/>
          <w:sz w:val="24"/>
        </w:rPr>
      </w:pPr>
      <w:r w:rsidRPr="00DF32CB">
        <w:rPr>
          <w:rFonts w:ascii="仿宋" w:eastAsia="仿宋" w:hAnsi="仿宋" w:cs="仿宋" w:hint="eastAsia"/>
          <w:b/>
          <w:bCs/>
          <w:color w:val="000000" w:themeColor="text1"/>
          <w:spacing w:val="1"/>
          <w:sz w:val="24"/>
        </w:rPr>
        <w:t>2、付款方式：</w:t>
      </w:r>
      <w:r w:rsidRPr="00DF32CB">
        <w:rPr>
          <w:rFonts w:ascii="仿宋" w:eastAsia="仿宋" w:hAnsi="仿宋" w:cs="仿宋" w:hint="eastAsia"/>
          <w:color w:val="000000" w:themeColor="text1"/>
          <w:spacing w:val="1"/>
          <w:sz w:val="24"/>
        </w:rPr>
        <w:t>签订合同后并收到中标人缴纳的履约保证金后，采购人支付中标金额的30%，全部设备安装、调试、验收合格后支付中标金额的70%，具体以合同签订为准。</w:t>
      </w:r>
    </w:p>
    <w:p w14:paraId="4C259AD9" w14:textId="4A0CB3C6" w:rsidR="00BE3788" w:rsidRPr="00DF32CB" w:rsidRDefault="00BE3788" w:rsidP="00BE3788">
      <w:pPr>
        <w:spacing w:line="360" w:lineRule="auto"/>
        <w:ind w:firstLineChars="200" w:firstLine="486"/>
        <w:jc w:val="left"/>
        <w:rPr>
          <w:rFonts w:ascii="仿宋" w:eastAsia="仿宋" w:hAnsi="仿宋" w:cs="仿宋"/>
          <w:color w:val="000000" w:themeColor="text1"/>
          <w:spacing w:val="1"/>
          <w:sz w:val="24"/>
        </w:rPr>
      </w:pPr>
      <w:r w:rsidRPr="00DF32CB">
        <w:rPr>
          <w:rFonts w:ascii="仿宋" w:eastAsia="仿宋" w:hAnsi="仿宋" w:cs="仿宋" w:hint="eastAsia"/>
          <w:b/>
          <w:bCs/>
          <w:color w:val="000000" w:themeColor="text1"/>
          <w:spacing w:val="1"/>
          <w:sz w:val="24"/>
        </w:rPr>
        <w:t>3、质保期</w:t>
      </w:r>
      <w:r w:rsidRPr="00DF32CB">
        <w:rPr>
          <w:rFonts w:ascii="仿宋" w:eastAsia="仿宋" w:hAnsi="仿宋" w:cs="仿宋" w:hint="eastAsia"/>
          <w:color w:val="000000" w:themeColor="text1"/>
          <w:spacing w:val="1"/>
          <w:sz w:val="24"/>
        </w:rPr>
        <w:t>：质量保证期：</w:t>
      </w:r>
      <w:proofErr w:type="gramStart"/>
      <w:r w:rsidRPr="00DF32CB">
        <w:rPr>
          <w:rFonts w:ascii="仿宋" w:eastAsia="仿宋" w:hAnsi="仿宋" w:cs="仿宋" w:hint="eastAsia"/>
          <w:color w:val="000000" w:themeColor="text1"/>
          <w:spacing w:val="1"/>
          <w:sz w:val="24"/>
        </w:rPr>
        <w:t>自项目</w:t>
      </w:r>
      <w:proofErr w:type="gramEnd"/>
      <w:r w:rsidRPr="00DF32CB">
        <w:rPr>
          <w:rFonts w:ascii="仿宋" w:eastAsia="仿宋" w:hAnsi="仿宋" w:cs="仿宋" w:hint="eastAsia"/>
          <w:color w:val="000000" w:themeColor="text1"/>
          <w:spacing w:val="1"/>
          <w:sz w:val="24"/>
        </w:rPr>
        <w:t>安装验收交付之日起，所有产品质量保证期为三年（若国家或生产厂家对本项目所涉及货物的质量保证期的规定高于本项目的要求，应按国家或生产厂家的规定执行。具体由供应商在投标文件中承诺）。</w:t>
      </w:r>
    </w:p>
    <w:p w14:paraId="5A941213" w14:textId="46846FDE" w:rsidR="00BE3788" w:rsidRPr="00DF32CB"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DF32CB">
        <w:rPr>
          <w:rFonts w:ascii="仿宋" w:eastAsia="仿宋" w:hAnsi="仿宋" w:cs="仿宋" w:hint="eastAsia"/>
          <w:b/>
          <w:bCs/>
          <w:color w:val="000000" w:themeColor="text1"/>
          <w:spacing w:val="1"/>
          <w:kern w:val="0"/>
          <w:sz w:val="24"/>
        </w:rPr>
        <w:t>4、履约保证金</w:t>
      </w:r>
      <w:r w:rsidRPr="00DF32CB">
        <w:rPr>
          <w:rFonts w:ascii="仿宋" w:eastAsia="仿宋" w:hAnsi="仿宋" w:cs="仿宋" w:hint="eastAsia"/>
          <w:color w:val="000000" w:themeColor="text1"/>
          <w:spacing w:val="1"/>
          <w:kern w:val="0"/>
          <w:sz w:val="24"/>
        </w:rPr>
        <w:t>：中标人缴纳中标金额的10%作为履约保证金，设备到货并验收合格后，转为质量保证金，验收合格满一年后15日内无息退还给中标人，具体以合同签订为准。</w:t>
      </w:r>
    </w:p>
    <w:p w14:paraId="25B024F8" w14:textId="0B532F9C" w:rsidR="00BE3788" w:rsidRPr="00DF32CB"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DF32CB">
        <w:rPr>
          <w:rFonts w:ascii="仿宋" w:eastAsia="仿宋" w:hAnsi="仿宋" w:cs="仿宋" w:hint="eastAsia"/>
          <w:b/>
          <w:bCs/>
          <w:color w:val="000000" w:themeColor="text1"/>
          <w:spacing w:val="1"/>
          <w:sz w:val="24"/>
        </w:rPr>
        <w:t>5、安装调试：</w:t>
      </w:r>
    </w:p>
    <w:p w14:paraId="71870280" w14:textId="3333D6F1"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.1 免费送货上门、安装、调试，并试运行；</w:t>
      </w:r>
    </w:p>
    <w:p w14:paraId="6377E27B" w14:textId="6004B43F"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.2供应商负责产品安装、调试，直至采购人能正常使用，所需的一切材</w:t>
      </w:r>
      <w:r w:rsidRPr="00DF32CB">
        <w:rPr>
          <w:rFonts w:ascii="仿宋" w:eastAsia="仿宋" w:hAnsi="仿宋" w:cs="仿宋" w:hint="eastAsia"/>
          <w:color w:val="000000" w:themeColor="text1"/>
          <w:spacing w:val="1"/>
          <w:sz w:val="24"/>
        </w:rPr>
        <w:lastRenderedPageBreak/>
        <w:t>料、备件、专业工具均由供应商负责提供。供应商应向采购人提供产品安装、维修所需的专用工具和仪器，所涉及的价格包括在报价总价格中；</w:t>
      </w:r>
    </w:p>
    <w:p w14:paraId="09387DCD" w14:textId="6965AC28"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.3 设备的拆箱、安装、通电、调试等项工作由供应商负责，但必须在采购人指定人员的参与下进行。调试的原始记录须经双方签字后作为验收的文件之一；</w:t>
      </w:r>
    </w:p>
    <w:p w14:paraId="573ED147" w14:textId="623B0D8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.4 调试：按国家相关验收规范进行。</w:t>
      </w:r>
    </w:p>
    <w:p w14:paraId="1FEF664A" w14:textId="4BD9207F" w:rsidR="00BE3788" w:rsidRPr="00DF32CB"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DF32CB">
        <w:rPr>
          <w:rFonts w:ascii="仿宋" w:eastAsia="仿宋" w:hAnsi="仿宋" w:cs="仿宋"/>
          <w:b/>
          <w:bCs/>
          <w:color w:val="000000" w:themeColor="text1"/>
          <w:spacing w:val="1"/>
          <w:sz w:val="24"/>
        </w:rPr>
        <w:t>6</w:t>
      </w:r>
      <w:r w:rsidRPr="00DF32CB">
        <w:rPr>
          <w:rFonts w:ascii="仿宋" w:eastAsia="仿宋" w:hAnsi="仿宋" w:cs="仿宋" w:hint="eastAsia"/>
          <w:b/>
          <w:bCs/>
          <w:color w:val="000000" w:themeColor="text1"/>
          <w:spacing w:val="1"/>
          <w:sz w:val="24"/>
        </w:rPr>
        <w:t>、售后服务：</w:t>
      </w:r>
    </w:p>
    <w:p w14:paraId="006ED5AA"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6.1 提供有关资料及售后服务承诺；</w:t>
      </w:r>
    </w:p>
    <w:p w14:paraId="37079B7F"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6.2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p>
    <w:p w14:paraId="39E52E94"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6.3 质保期后，免费巡检次数≥2次/年，供应商应向采购人提供及时的、优质的、价格优惠的技术服务和备品备件供应；</w:t>
      </w:r>
    </w:p>
    <w:p w14:paraId="1A83C345" w14:textId="5632E118"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w:t>
      </w:r>
      <w:r w:rsidRPr="00DF32CB">
        <w:rPr>
          <w:rFonts w:ascii="仿宋" w:eastAsia="仿宋" w:hAnsi="仿宋" w:cs="仿宋"/>
          <w:color w:val="000000" w:themeColor="text1"/>
          <w:spacing w:val="1"/>
          <w:sz w:val="24"/>
        </w:rPr>
        <w:t>4</w:t>
      </w:r>
      <w:r w:rsidRPr="00DF32CB">
        <w:rPr>
          <w:rFonts w:ascii="仿宋" w:eastAsia="仿宋" w:hAnsi="仿宋" w:cs="仿宋" w:hint="eastAsia"/>
          <w:color w:val="000000" w:themeColor="text1"/>
          <w:spacing w:val="1"/>
          <w:sz w:val="24"/>
        </w:rPr>
        <w:t xml:space="preserve"> 对相关操作人员进行免费培训，能熟练操作、进行简单的故障处理；</w:t>
      </w:r>
    </w:p>
    <w:p w14:paraId="4BE6E404" w14:textId="021C6454"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w:t>
      </w: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 xml:space="preserve"> 随机资料：提供纸质中文操作使用手册和维修手册；</w:t>
      </w:r>
    </w:p>
    <w:p w14:paraId="1767E868" w14:textId="7DA79541" w:rsidR="00BE3788" w:rsidRPr="00DF32CB" w:rsidRDefault="00BE3788" w:rsidP="00BE3788">
      <w:pPr>
        <w:spacing w:line="360" w:lineRule="auto"/>
        <w:ind w:firstLineChars="200" w:firstLine="486"/>
        <w:jc w:val="left"/>
        <w:rPr>
          <w:rFonts w:ascii="仿宋" w:eastAsia="仿宋" w:hAnsi="仿宋" w:cs="仿宋"/>
          <w:color w:val="000000" w:themeColor="text1"/>
          <w:spacing w:val="1"/>
          <w:sz w:val="24"/>
        </w:rPr>
      </w:pPr>
      <w:r w:rsidRPr="00DF32CB">
        <w:rPr>
          <w:rFonts w:ascii="仿宋" w:eastAsia="仿宋" w:hAnsi="仿宋" w:cs="仿宋" w:hint="eastAsia"/>
          <w:b/>
          <w:bCs/>
          <w:color w:val="000000" w:themeColor="text1"/>
          <w:spacing w:val="1"/>
          <w:sz w:val="24"/>
        </w:rPr>
        <w:t>7、</w:t>
      </w:r>
      <w:r w:rsidRPr="00DF32CB">
        <w:rPr>
          <w:rFonts w:ascii="仿宋" w:eastAsia="仿宋" w:hAnsi="仿宋" w:cs="仿宋"/>
          <w:b/>
          <w:bCs/>
          <w:color w:val="000000" w:themeColor="text1"/>
          <w:spacing w:val="1"/>
          <w:sz w:val="24"/>
        </w:rPr>
        <w:t>验收标准：</w:t>
      </w:r>
      <w:r w:rsidR="00DF32CB">
        <w:rPr>
          <w:rFonts w:ascii="仿宋" w:eastAsia="仿宋" w:hAnsi="仿宋" w:cs="仿宋" w:hint="eastAsia"/>
          <w:color w:val="000000" w:themeColor="text1"/>
          <w:spacing w:val="1"/>
          <w:sz w:val="24"/>
        </w:rPr>
        <w:t>参照</w:t>
      </w:r>
      <w:r w:rsidRPr="00DF32CB">
        <w:rPr>
          <w:rFonts w:ascii="仿宋" w:eastAsia="仿宋" w:hAnsi="仿宋" w:cs="仿宋"/>
          <w:color w:val="000000" w:themeColor="text1"/>
          <w:spacing w:val="1"/>
          <w:sz w:val="24"/>
        </w:rPr>
        <w:t>《四川省政府采购项目需求论证和履约验收管理办法》（</w:t>
      </w:r>
      <w:proofErr w:type="gramStart"/>
      <w:r w:rsidRPr="00DF32CB">
        <w:rPr>
          <w:rFonts w:ascii="仿宋" w:eastAsia="仿宋" w:hAnsi="仿宋" w:cs="仿宋"/>
          <w:color w:val="000000" w:themeColor="text1"/>
          <w:spacing w:val="1"/>
          <w:sz w:val="24"/>
        </w:rPr>
        <w:t>川财采</w:t>
      </w:r>
      <w:proofErr w:type="gramEnd"/>
      <w:r w:rsidRPr="00DF32CB">
        <w:rPr>
          <w:rFonts w:ascii="仿宋" w:eastAsia="仿宋" w:hAnsi="仿宋" w:cs="仿宋"/>
          <w:color w:val="000000" w:themeColor="text1"/>
          <w:spacing w:val="1"/>
          <w:sz w:val="24"/>
        </w:rPr>
        <w:t>〔2015〕32号）的要求进行验收。</w:t>
      </w:r>
    </w:p>
    <w:p w14:paraId="715C03BC" w14:textId="77777777" w:rsidR="00644C3A" w:rsidRPr="00DF32CB" w:rsidRDefault="00644C3A">
      <w:pPr>
        <w:pStyle w:val="a4"/>
        <w:spacing w:line="360" w:lineRule="auto"/>
        <w:ind w:firstLineChars="200" w:firstLine="480"/>
        <w:rPr>
          <w:rFonts w:ascii="仿宋" w:eastAsia="仿宋" w:hAnsi="仿宋" w:cs="仿宋"/>
          <w:color w:val="000000" w:themeColor="text1"/>
          <w:sz w:val="24"/>
        </w:rPr>
      </w:pPr>
    </w:p>
    <w:p w14:paraId="720847C4" w14:textId="77777777" w:rsidR="00644C3A" w:rsidRPr="00DF32CB" w:rsidRDefault="00644C3A">
      <w:pPr>
        <w:pStyle w:val="a4"/>
        <w:spacing w:line="360" w:lineRule="auto"/>
        <w:ind w:firstLineChars="200" w:firstLine="480"/>
        <w:rPr>
          <w:rFonts w:ascii="仿宋" w:eastAsia="仿宋" w:hAnsi="仿宋" w:cs="仿宋"/>
          <w:color w:val="000000" w:themeColor="text1"/>
          <w:sz w:val="24"/>
        </w:rPr>
      </w:pPr>
    </w:p>
    <w:p w14:paraId="6254A037" w14:textId="6E7F3892" w:rsidR="00644C3A" w:rsidRPr="00DF32CB" w:rsidRDefault="00644C3A" w:rsidP="00BE3788">
      <w:pPr>
        <w:pStyle w:val="a4"/>
        <w:spacing w:line="360" w:lineRule="auto"/>
        <w:ind w:firstLineChars="0" w:firstLine="0"/>
        <w:rPr>
          <w:rFonts w:ascii="仿宋" w:eastAsia="仿宋" w:hAnsi="仿宋" w:cs="仿宋"/>
          <w:color w:val="000000" w:themeColor="text1"/>
          <w:sz w:val="24"/>
        </w:rPr>
      </w:pPr>
    </w:p>
    <w:p w14:paraId="63934887" w14:textId="77777777" w:rsidR="00644C3A" w:rsidRPr="00DF32CB" w:rsidRDefault="00644C3A">
      <w:pPr>
        <w:pStyle w:val="a4"/>
        <w:ind w:firstLine="210"/>
        <w:rPr>
          <w:color w:val="000000" w:themeColor="text1"/>
        </w:rPr>
      </w:pPr>
    </w:p>
    <w:p w14:paraId="24524820" w14:textId="77777777" w:rsidR="00644C3A" w:rsidRPr="00DF32CB" w:rsidRDefault="0087035F">
      <w:pPr>
        <w:pStyle w:val="a4"/>
        <w:numPr>
          <w:ilvl w:val="0"/>
          <w:numId w:val="1"/>
        </w:numPr>
        <w:ind w:firstLineChars="0" w:firstLine="0"/>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DF32CB" w14:paraId="60E53FDE" w14:textId="77777777" w:rsidTr="00BE3788">
        <w:trPr>
          <w:jc w:val="center"/>
        </w:trPr>
        <w:tc>
          <w:tcPr>
            <w:tcW w:w="780" w:type="dxa"/>
            <w:vAlign w:val="center"/>
          </w:tcPr>
          <w:p w14:paraId="03A5A861" w14:textId="77777777" w:rsidR="00644C3A" w:rsidRPr="00DF32CB" w:rsidRDefault="0087035F">
            <w:pPr>
              <w:spacing w:line="360" w:lineRule="auto"/>
              <w:ind w:firstLine="28"/>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DF32CB" w:rsidRDefault="0087035F">
            <w:pPr>
              <w:spacing w:line="360" w:lineRule="auto"/>
              <w:ind w:firstLine="28"/>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DF32CB" w:rsidRDefault="0087035F">
            <w:pPr>
              <w:spacing w:line="360" w:lineRule="auto"/>
              <w:ind w:firstLine="28"/>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DF32CB" w:rsidRDefault="0087035F">
            <w:pPr>
              <w:spacing w:line="360" w:lineRule="auto"/>
              <w:ind w:firstLine="28"/>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DF32CB" w:rsidRDefault="0087035F">
            <w:pPr>
              <w:spacing w:line="360" w:lineRule="auto"/>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说    明</w:t>
            </w:r>
          </w:p>
        </w:tc>
      </w:tr>
      <w:tr w:rsidR="00DF32CB" w:rsidRPr="00DF32CB" w14:paraId="32310379" w14:textId="77777777" w:rsidTr="00BE3788">
        <w:trPr>
          <w:jc w:val="center"/>
        </w:trPr>
        <w:tc>
          <w:tcPr>
            <w:tcW w:w="780" w:type="dxa"/>
            <w:vAlign w:val="center"/>
          </w:tcPr>
          <w:p w14:paraId="55D02394"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1</w:t>
            </w:r>
          </w:p>
        </w:tc>
        <w:tc>
          <w:tcPr>
            <w:tcW w:w="1342" w:type="dxa"/>
            <w:vAlign w:val="center"/>
          </w:tcPr>
          <w:p w14:paraId="2CF1CF3D"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报价</w:t>
            </w:r>
          </w:p>
          <w:p w14:paraId="53A83545"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（共同评分因素）</w:t>
            </w:r>
          </w:p>
        </w:tc>
        <w:tc>
          <w:tcPr>
            <w:tcW w:w="850" w:type="dxa"/>
            <w:vAlign w:val="center"/>
          </w:tcPr>
          <w:p w14:paraId="7710774C" w14:textId="55965CDC" w:rsidR="00644C3A" w:rsidRPr="00DF32CB" w:rsidRDefault="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color w:val="000000" w:themeColor="text1"/>
                <w:sz w:val="24"/>
              </w:rPr>
              <w:t>30</w:t>
            </w:r>
            <w:r w:rsidR="0087035F" w:rsidRPr="00DF32CB">
              <w:rPr>
                <w:rFonts w:ascii="仿宋" w:eastAsia="仿宋" w:hAnsi="仿宋" w:cs="仿宋" w:hint="eastAsia"/>
                <w:color w:val="000000" w:themeColor="text1"/>
                <w:sz w:val="24"/>
              </w:rPr>
              <w:t>%</w:t>
            </w:r>
          </w:p>
        </w:tc>
        <w:tc>
          <w:tcPr>
            <w:tcW w:w="2693" w:type="dxa"/>
            <w:vAlign w:val="center"/>
          </w:tcPr>
          <w:p w14:paraId="4DBD99A4" w14:textId="01E2F3BE" w:rsidR="00644C3A" w:rsidRPr="00DF32CB" w:rsidRDefault="00BE3788">
            <w:pPr>
              <w:spacing w:line="360" w:lineRule="auto"/>
              <w:rPr>
                <w:rFonts w:ascii="仿宋" w:eastAsia="仿宋" w:hAnsi="仿宋" w:cs="仿宋"/>
                <w:color w:val="000000" w:themeColor="text1"/>
                <w:sz w:val="24"/>
              </w:rPr>
            </w:pPr>
            <w:r w:rsidRPr="00DF32CB">
              <w:rPr>
                <w:rFonts w:ascii="仿宋" w:eastAsia="仿宋" w:hAnsi="仿宋" w:cs="仿宋" w:hint="eastAsia"/>
                <w:color w:val="000000" w:themeColor="text1"/>
                <w:sz w:val="24"/>
              </w:rPr>
              <w:t>以满足招标文件要求且投标价格最低的投标报价作为基准价，其余投标报价得分=（基准价／投标报价）×权重×</w:t>
            </w:r>
            <w:r w:rsidRPr="00DF32CB">
              <w:rPr>
                <w:rFonts w:ascii="仿宋" w:eastAsia="仿宋" w:hAnsi="仿宋" w:cs="仿宋" w:hint="eastAsia"/>
                <w:color w:val="000000" w:themeColor="text1"/>
                <w:sz w:val="24"/>
              </w:rPr>
              <w:lastRenderedPageBreak/>
              <w:t>100。</w:t>
            </w:r>
          </w:p>
        </w:tc>
        <w:tc>
          <w:tcPr>
            <w:tcW w:w="2127" w:type="dxa"/>
            <w:vAlign w:val="center"/>
          </w:tcPr>
          <w:p w14:paraId="7DBC0C4E" w14:textId="77777777" w:rsidR="00644C3A" w:rsidRPr="00DF32CB" w:rsidRDefault="0087035F">
            <w:pPr>
              <w:spacing w:line="360" w:lineRule="auto"/>
              <w:ind w:left="-38"/>
              <w:rPr>
                <w:rFonts w:ascii="仿宋" w:eastAsia="仿宋_GB2312" w:hAnsi="仿宋" w:cs="仿宋"/>
                <w:color w:val="000000" w:themeColor="text1"/>
                <w:sz w:val="24"/>
              </w:rPr>
            </w:pPr>
            <w:r w:rsidRPr="00DF32CB">
              <w:rPr>
                <w:rFonts w:ascii="仿宋" w:eastAsia="仿宋_GB2312" w:hAnsi="仿宋" w:cs="仿宋" w:hint="eastAsia"/>
                <w:color w:val="000000" w:themeColor="text1"/>
                <w:sz w:val="24"/>
              </w:rPr>
              <w:lastRenderedPageBreak/>
              <w:t>小微企业（监狱企业、残疾人福利性单位视同小微企业）价格扣除按照本招标文件投标须</w:t>
            </w:r>
            <w:r w:rsidRPr="00DF32CB">
              <w:rPr>
                <w:rFonts w:ascii="仿宋" w:eastAsia="仿宋_GB2312" w:hAnsi="仿宋" w:cs="仿宋" w:hint="eastAsia"/>
                <w:color w:val="000000" w:themeColor="text1"/>
                <w:sz w:val="24"/>
              </w:rPr>
              <w:lastRenderedPageBreak/>
              <w:t>知前附表规定执行。以供应商的报价文件为准。</w:t>
            </w:r>
          </w:p>
        </w:tc>
      </w:tr>
      <w:tr w:rsidR="00DF32CB" w:rsidRPr="00DF32CB" w14:paraId="75959ACD" w14:textId="77777777" w:rsidTr="00BE3788">
        <w:trPr>
          <w:trHeight w:val="1120"/>
          <w:jc w:val="center"/>
        </w:trPr>
        <w:tc>
          <w:tcPr>
            <w:tcW w:w="780" w:type="dxa"/>
            <w:vAlign w:val="center"/>
          </w:tcPr>
          <w:p w14:paraId="1D5F0B9B"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lastRenderedPageBreak/>
              <w:t>2</w:t>
            </w:r>
          </w:p>
        </w:tc>
        <w:tc>
          <w:tcPr>
            <w:tcW w:w="1342" w:type="dxa"/>
            <w:vAlign w:val="center"/>
          </w:tcPr>
          <w:p w14:paraId="624CFA32" w14:textId="173B15B0" w:rsidR="00644C3A" w:rsidRPr="00DF32CB" w:rsidRDefault="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设备参数</w:t>
            </w:r>
            <w:r w:rsidR="0087035F" w:rsidRPr="00DF32CB">
              <w:rPr>
                <w:rFonts w:ascii="仿宋" w:eastAsia="仿宋" w:hAnsi="仿宋" w:cs="仿宋" w:hint="eastAsia"/>
                <w:color w:val="000000" w:themeColor="text1"/>
                <w:sz w:val="24"/>
              </w:rPr>
              <w:t>响应</w:t>
            </w:r>
          </w:p>
          <w:p w14:paraId="3E27358B"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（技术评分因素）</w:t>
            </w:r>
          </w:p>
        </w:tc>
        <w:tc>
          <w:tcPr>
            <w:tcW w:w="850" w:type="dxa"/>
            <w:vAlign w:val="center"/>
          </w:tcPr>
          <w:p w14:paraId="013DE620" w14:textId="70213608" w:rsidR="00644C3A" w:rsidRPr="00DF32CB" w:rsidRDefault="00BE3788">
            <w:pPr>
              <w:widowControl/>
              <w:spacing w:line="360" w:lineRule="auto"/>
              <w:jc w:val="center"/>
              <w:rPr>
                <w:rFonts w:ascii="仿宋" w:eastAsia="仿宋" w:hAnsi="仿宋" w:cs="仿宋"/>
                <w:color w:val="000000" w:themeColor="text1"/>
                <w:kern w:val="0"/>
                <w:sz w:val="24"/>
              </w:rPr>
            </w:pPr>
            <w:r w:rsidRPr="00DF32CB">
              <w:rPr>
                <w:rFonts w:ascii="仿宋" w:eastAsia="仿宋" w:hAnsi="仿宋" w:cs="仿宋"/>
                <w:color w:val="000000" w:themeColor="text1"/>
                <w:kern w:val="0"/>
                <w:sz w:val="24"/>
              </w:rPr>
              <w:t>40</w:t>
            </w:r>
            <w:r w:rsidR="0087035F" w:rsidRPr="00DF32CB">
              <w:rPr>
                <w:rFonts w:ascii="仿宋" w:eastAsia="仿宋" w:hAnsi="仿宋" w:cs="仿宋" w:hint="eastAsia"/>
                <w:color w:val="000000" w:themeColor="text1"/>
                <w:kern w:val="0"/>
                <w:sz w:val="24"/>
              </w:rPr>
              <w:t>%</w:t>
            </w:r>
          </w:p>
        </w:tc>
        <w:tc>
          <w:tcPr>
            <w:tcW w:w="2693" w:type="dxa"/>
            <w:vAlign w:val="center"/>
          </w:tcPr>
          <w:p w14:paraId="3EB1F7D2" w14:textId="7848194C" w:rsidR="00644C3A" w:rsidRPr="00DF32CB" w:rsidRDefault="0087035F" w:rsidP="00BE3788">
            <w:pPr>
              <w:pStyle w:val="a0"/>
              <w:spacing w:line="360" w:lineRule="auto"/>
              <w:rPr>
                <w:rFonts w:ascii="仿宋" w:eastAsia="仿宋" w:hAnsi="仿宋" w:cs="仿宋"/>
                <w:color w:val="000000" w:themeColor="text1"/>
                <w:sz w:val="24"/>
                <w:lang w:val="zh-CN"/>
              </w:rPr>
            </w:pPr>
            <w:r w:rsidRPr="00DF32CB">
              <w:rPr>
                <w:rFonts w:ascii="仿宋" w:eastAsia="仿宋" w:hAnsi="仿宋" w:cs="仿宋" w:hint="eastAsia"/>
                <w:color w:val="000000" w:themeColor="text1"/>
                <w:sz w:val="24"/>
                <w:lang w:val="zh-CN"/>
              </w:rPr>
              <w:t>完全符合招标文件第五</w:t>
            </w:r>
            <w:r w:rsidRPr="00DF32CB">
              <w:rPr>
                <w:rFonts w:ascii="仿宋" w:eastAsia="仿宋" w:hAnsi="仿宋" w:cs="仿宋" w:hint="eastAsia"/>
                <w:color w:val="000000" w:themeColor="text1"/>
                <w:sz w:val="24"/>
              </w:rPr>
              <w:t>部分</w:t>
            </w:r>
            <w:r w:rsidRPr="00DF32CB">
              <w:rPr>
                <w:rFonts w:ascii="仿宋" w:eastAsia="仿宋" w:hAnsi="仿宋" w:cs="仿宋" w:hint="eastAsia"/>
                <w:color w:val="000000" w:themeColor="text1"/>
                <w:sz w:val="24"/>
                <w:lang w:val="zh-CN"/>
              </w:rPr>
              <w:t>“</w:t>
            </w:r>
            <w:r w:rsidR="00BE3788" w:rsidRPr="00DF32CB">
              <w:rPr>
                <w:rFonts w:ascii="仿宋" w:eastAsia="仿宋" w:hAnsi="仿宋" w:cs="仿宋" w:hint="eastAsia"/>
                <w:color w:val="000000" w:themeColor="text1"/>
                <w:sz w:val="24"/>
                <w:lang w:val="zh-CN"/>
              </w:rPr>
              <w:t>设备参数</w:t>
            </w:r>
            <w:r w:rsidRPr="00DF32CB">
              <w:rPr>
                <w:rFonts w:ascii="仿宋" w:eastAsia="仿宋" w:hAnsi="仿宋" w:cs="仿宋" w:hint="eastAsia"/>
                <w:color w:val="000000" w:themeColor="text1"/>
                <w:sz w:val="24"/>
                <w:lang w:val="zh-CN"/>
              </w:rPr>
              <w:t>”的得</w:t>
            </w:r>
            <w:r w:rsidR="00DF32CB">
              <w:rPr>
                <w:rFonts w:ascii="仿宋" w:eastAsia="仿宋" w:hAnsi="仿宋" w:cs="仿宋"/>
                <w:color w:val="000000" w:themeColor="text1"/>
                <w:sz w:val="24"/>
              </w:rPr>
              <w:t>40</w:t>
            </w:r>
            <w:r w:rsidRPr="00DF32CB">
              <w:rPr>
                <w:rFonts w:ascii="仿宋" w:eastAsia="仿宋" w:hAnsi="仿宋" w:cs="仿宋" w:hint="eastAsia"/>
                <w:color w:val="000000" w:themeColor="text1"/>
                <w:sz w:val="24"/>
              </w:rPr>
              <w:t>分</w:t>
            </w:r>
            <w:r w:rsidRPr="00DF32CB">
              <w:rPr>
                <w:rFonts w:ascii="仿宋" w:eastAsia="仿宋" w:hAnsi="仿宋" w:cs="仿宋" w:hint="eastAsia"/>
                <w:color w:val="000000" w:themeColor="text1"/>
                <w:sz w:val="24"/>
                <w:lang w:val="zh-CN"/>
              </w:rPr>
              <w:t>，有一项不满足“</w:t>
            </w:r>
            <w:r w:rsidR="00BE3788" w:rsidRPr="00DF32CB">
              <w:rPr>
                <w:rFonts w:ascii="仿宋" w:eastAsia="仿宋" w:hAnsi="仿宋" w:cs="仿宋" w:hint="eastAsia"/>
                <w:color w:val="000000" w:themeColor="text1"/>
                <w:sz w:val="24"/>
                <w:lang w:val="zh-CN"/>
              </w:rPr>
              <w:t>设备参数</w:t>
            </w:r>
            <w:r w:rsidRPr="00DF32CB">
              <w:rPr>
                <w:rFonts w:ascii="仿宋" w:eastAsia="仿宋" w:hAnsi="仿宋" w:cs="仿宋" w:hint="eastAsia"/>
                <w:color w:val="000000" w:themeColor="text1"/>
                <w:sz w:val="24"/>
                <w:lang w:val="zh-CN"/>
              </w:rPr>
              <w:t>”的扣</w:t>
            </w:r>
            <w:r w:rsidR="00BE3788" w:rsidRPr="00DF32CB">
              <w:rPr>
                <w:rFonts w:ascii="仿宋" w:eastAsia="仿宋" w:hAnsi="仿宋" w:cs="仿宋"/>
                <w:color w:val="000000" w:themeColor="text1"/>
                <w:sz w:val="24"/>
              </w:rPr>
              <w:t>1</w:t>
            </w:r>
            <w:r w:rsidRPr="00DF32CB">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DF32CB" w:rsidRDefault="0087035F">
            <w:pPr>
              <w:widowControl/>
              <w:spacing w:line="360" w:lineRule="auto"/>
              <w:jc w:val="left"/>
              <w:rPr>
                <w:rFonts w:ascii="仿宋" w:eastAsia="仿宋" w:hAnsi="仿宋" w:cs="仿宋"/>
                <w:color w:val="000000" w:themeColor="text1"/>
                <w:kern w:val="0"/>
                <w:sz w:val="24"/>
              </w:rPr>
            </w:pPr>
            <w:r w:rsidRPr="00DF32CB">
              <w:rPr>
                <w:rFonts w:ascii="仿宋" w:eastAsia="仿宋" w:hAnsi="仿宋" w:cs="仿宋" w:hint="eastAsia"/>
                <w:color w:val="000000" w:themeColor="text1"/>
                <w:kern w:val="0"/>
                <w:sz w:val="24"/>
              </w:rPr>
              <w:t>以供应商提供的响应文件为准。</w:t>
            </w:r>
          </w:p>
        </w:tc>
      </w:tr>
      <w:tr w:rsidR="00DF32CB" w:rsidRPr="00DF32CB" w14:paraId="5111B1AA" w14:textId="77777777" w:rsidTr="00BE3788">
        <w:trPr>
          <w:jc w:val="center"/>
        </w:trPr>
        <w:tc>
          <w:tcPr>
            <w:tcW w:w="780" w:type="dxa"/>
            <w:vAlign w:val="center"/>
          </w:tcPr>
          <w:p w14:paraId="07609FBD" w14:textId="77777777" w:rsidR="00BE3788" w:rsidRPr="00DF32CB" w:rsidRDefault="00BE3788" w:rsidP="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3</w:t>
            </w:r>
          </w:p>
        </w:tc>
        <w:tc>
          <w:tcPr>
            <w:tcW w:w="1342" w:type="dxa"/>
            <w:vAlign w:val="center"/>
          </w:tcPr>
          <w:p w14:paraId="280284B2" w14:textId="77777777" w:rsidR="00BE3788" w:rsidRPr="00DF32CB" w:rsidRDefault="00BE3788" w:rsidP="00BE3788">
            <w:pPr>
              <w:spacing w:line="400" w:lineRule="exact"/>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售后服务</w:t>
            </w:r>
          </w:p>
          <w:p w14:paraId="20DCD37A" w14:textId="03A961AB" w:rsidR="00BE3788" w:rsidRPr="00DF32CB" w:rsidRDefault="00BE3788" w:rsidP="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（技术评分因素）</w:t>
            </w:r>
          </w:p>
        </w:tc>
        <w:tc>
          <w:tcPr>
            <w:tcW w:w="850" w:type="dxa"/>
            <w:vAlign w:val="center"/>
          </w:tcPr>
          <w:p w14:paraId="52A9C38A" w14:textId="355514A1" w:rsidR="00BE3788" w:rsidRPr="00DF32CB" w:rsidRDefault="00BE3788" w:rsidP="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color w:val="000000" w:themeColor="text1"/>
                <w:sz w:val="24"/>
              </w:rPr>
              <w:t>18</w:t>
            </w:r>
            <w:r w:rsidRPr="00DF32CB">
              <w:rPr>
                <w:rFonts w:ascii="仿宋" w:eastAsia="仿宋" w:hAnsi="仿宋" w:cs="仿宋" w:hint="eastAsia"/>
                <w:color w:val="000000" w:themeColor="text1"/>
                <w:sz w:val="24"/>
              </w:rPr>
              <w:t>%</w:t>
            </w:r>
          </w:p>
        </w:tc>
        <w:tc>
          <w:tcPr>
            <w:tcW w:w="2693" w:type="dxa"/>
            <w:vAlign w:val="center"/>
          </w:tcPr>
          <w:p w14:paraId="6B508979" w14:textId="77777777" w:rsidR="00BE3788" w:rsidRPr="00DF32CB" w:rsidRDefault="00BE3788" w:rsidP="00BE3788">
            <w:pPr>
              <w:spacing w:line="400" w:lineRule="exact"/>
              <w:ind w:firstLine="28"/>
              <w:rPr>
                <w:rFonts w:ascii="仿宋" w:eastAsia="仿宋" w:hAnsi="仿宋" w:cs="仿宋"/>
                <w:color w:val="000000" w:themeColor="text1"/>
                <w:sz w:val="24"/>
              </w:rPr>
            </w:pPr>
            <w:r w:rsidRPr="00DF32CB">
              <w:rPr>
                <w:rFonts w:ascii="仿宋" w:eastAsia="仿宋" w:hAnsi="仿宋" w:cs="仿宋" w:hint="eastAsia"/>
                <w:color w:val="000000" w:themeColor="text1"/>
                <w:sz w:val="24"/>
              </w:rPr>
              <w:t>1、投标人结合本项目及采购人实际需要，提供售后服务方案（内容包括但不限于现场服务支持能力、质保定期巡检制度、售后服务人员经验、处理程序、应急维修响应时效、质量保证措施、配件品质等级、质保期外服务措施、其他优惠措施等。）对提供售后服务方案的详细完整程度、合理性、全面性、可操作性等进行综合评审：</w:t>
            </w:r>
          </w:p>
          <w:p w14:paraId="0BB6D614" w14:textId="77777777" w:rsidR="00BE3788" w:rsidRPr="00DF32CB" w:rsidRDefault="00BE3788" w:rsidP="00BE3788">
            <w:pPr>
              <w:spacing w:line="400" w:lineRule="exact"/>
              <w:ind w:firstLine="28"/>
              <w:rPr>
                <w:rFonts w:ascii="仿宋" w:eastAsia="仿宋" w:hAnsi="仿宋" w:cs="仿宋"/>
                <w:color w:val="000000" w:themeColor="text1"/>
                <w:sz w:val="24"/>
              </w:rPr>
            </w:pPr>
            <w:r w:rsidRPr="00DF32CB">
              <w:rPr>
                <w:rFonts w:ascii="仿宋" w:eastAsia="仿宋" w:hAnsi="仿宋" w:cs="仿宋" w:hint="eastAsia"/>
                <w:color w:val="000000" w:themeColor="text1"/>
                <w:sz w:val="24"/>
              </w:rPr>
              <w:t>（1）提供的方案内容每项都详细完整、全面合理、可操作性强，能充分体现投标人的售后服务能力的得18分；</w:t>
            </w:r>
          </w:p>
          <w:p w14:paraId="003F7F22" w14:textId="77777777" w:rsidR="00BE3788" w:rsidRPr="00DF32CB" w:rsidRDefault="00BE3788" w:rsidP="00BE3788">
            <w:pPr>
              <w:spacing w:line="400" w:lineRule="exact"/>
              <w:ind w:firstLine="28"/>
              <w:rPr>
                <w:rFonts w:ascii="仿宋" w:eastAsia="仿宋" w:hAnsi="仿宋" w:cs="仿宋"/>
                <w:color w:val="000000" w:themeColor="text1"/>
                <w:sz w:val="24"/>
              </w:rPr>
            </w:pPr>
            <w:r w:rsidRPr="00DF32CB">
              <w:rPr>
                <w:rFonts w:ascii="仿宋" w:eastAsia="仿宋" w:hAnsi="仿宋" w:cs="仿宋" w:hint="eastAsia"/>
                <w:color w:val="000000" w:themeColor="text1"/>
                <w:sz w:val="24"/>
              </w:rPr>
              <w:t>（2）提供的方案内容中每有一项不完善详细或不全面或不合理或不具备可操作性，无法充分体现投标人的售后服务</w:t>
            </w:r>
            <w:r w:rsidRPr="00DF32CB">
              <w:rPr>
                <w:rFonts w:ascii="仿宋" w:eastAsia="仿宋" w:hAnsi="仿宋" w:cs="仿宋" w:hint="eastAsia"/>
                <w:color w:val="000000" w:themeColor="text1"/>
                <w:sz w:val="24"/>
              </w:rPr>
              <w:lastRenderedPageBreak/>
              <w:t>能力的，每有一项扣2分，最多扣16分；</w:t>
            </w:r>
          </w:p>
          <w:p w14:paraId="0D61EF80" w14:textId="1EFCE1DE" w:rsidR="00BE3788" w:rsidRPr="00DF32CB" w:rsidRDefault="00BE3788" w:rsidP="00BE3788">
            <w:pPr>
              <w:pStyle w:val="a0"/>
              <w:spacing w:line="360" w:lineRule="auto"/>
              <w:rPr>
                <w:rFonts w:ascii="仿宋" w:eastAsia="仿宋" w:hAnsi="仿宋" w:cs="仿宋"/>
                <w:color w:val="000000" w:themeColor="text1"/>
                <w:sz w:val="24"/>
                <w:lang w:val="zh-CN"/>
              </w:rPr>
            </w:pPr>
            <w:r w:rsidRPr="00DF32CB">
              <w:rPr>
                <w:rFonts w:ascii="仿宋" w:eastAsia="仿宋" w:hAnsi="仿宋" w:cs="仿宋" w:hint="eastAsia"/>
                <w:color w:val="000000" w:themeColor="text1"/>
                <w:sz w:val="24"/>
              </w:rPr>
              <w:t>（3）未提供不得分。</w:t>
            </w:r>
          </w:p>
        </w:tc>
        <w:tc>
          <w:tcPr>
            <w:tcW w:w="2127" w:type="dxa"/>
            <w:vAlign w:val="center"/>
          </w:tcPr>
          <w:p w14:paraId="012DB1FC" w14:textId="77777777" w:rsidR="00BE3788" w:rsidRPr="00DF32CB" w:rsidRDefault="00BE3788" w:rsidP="00BE3788">
            <w:pPr>
              <w:spacing w:line="360" w:lineRule="auto"/>
              <w:ind w:left="-38"/>
              <w:rPr>
                <w:rFonts w:ascii="仿宋" w:eastAsia="仿宋" w:hAnsi="仿宋" w:cs="仿宋"/>
                <w:color w:val="000000" w:themeColor="text1"/>
                <w:kern w:val="0"/>
                <w:sz w:val="24"/>
              </w:rPr>
            </w:pPr>
            <w:r w:rsidRPr="00DF32CB">
              <w:rPr>
                <w:rFonts w:ascii="仿宋" w:eastAsia="仿宋" w:hAnsi="仿宋" w:cs="仿宋" w:hint="eastAsia"/>
                <w:color w:val="000000" w:themeColor="text1"/>
                <w:kern w:val="0"/>
                <w:sz w:val="24"/>
              </w:rPr>
              <w:lastRenderedPageBreak/>
              <w:t>以供应商提供的方案为准。</w:t>
            </w:r>
          </w:p>
        </w:tc>
      </w:tr>
      <w:tr w:rsidR="00DF32CB" w:rsidRPr="00DF32CB" w14:paraId="52470450" w14:textId="77777777" w:rsidTr="00BE3788">
        <w:trPr>
          <w:trHeight w:val="3729"/>
          <w:jc w:val="center"/>
        </w:trPr>
        <w:tc>
          <w:tcPr>
            <w:tcW w:w="780" w:type="dxa"/>
            <w:vAlign w:val="center"/>
          </w:tcPr>
          <w:p w14:paraId="2ED9AB8A"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4</w:t>
            </w:r>
          </w:p>
        </w:tc>
        <w:tc>
          <w:tcPr>
            <w:tcW w:w="1342" w:type="dxa"/>
            <w:vAlign w:val="center"/>
          </w:tcPr>
          <w:p w14:paraId="6F9697D5"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人员配置</w:t>
            </w:r>
          </w:p>
          <w:p w14:paraId="7F4BCA40"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（技术评分因素）</w:t>
            </w:r>
          </w:p>
        </w:tc>
        <w:tc>
          <w:tcPr>
            <w:tcW w:w="850" w:type="dxa"/>
            <w:vAlign w:val="center"/>
          </w:tcPr>
          <w:p w14:paraId="199AED77" w14:textId="637D8323" w:rsidR="00644C3A" w:rsidRPr="00DF32CB" w:rsidRDefault="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color w:val="000000" w:themeColor="text1"/>
                <w:sz w:val="24"/>
              </w:rPr>
              <w:t>6</w:t>
            </w:r>
            <w:r w:rsidR="0087035F" w:rsidRPr="00DF32CB">
              <w:rPr>
                <w:rFonts w:ascii="仿宋" w:eastAsia="仿宋" w:hAnsi="仿宋" w:cs="仿宋" w:hint="eastAsia"/>
                <w:color w:val="000000" w:themeColor="text1"/>
                <w:sz w:val="24"/>
              </w:rPr>
              <w:t>%</w:t>
            </w:r>
          </w:p>
        </w:tc>
        <w:tc>
          <w:tcPr>
            <w:tcW w:w="2693" w:type="dxa"/>
            <w:vAlign w:val="center"/>
          </w:tcPr>
          <w:p w14:paraId="6794BD94" w14:textId="77777777" w:rsidR="00644C3A" w:rsidRPr="00DF32CB" w:rsidRDefault="0087035F">
            <w:pPr>
              <w:pStyle w:val="a0"/>
              <w:spacing w:line="360" w:lineRule="auto"/>
              <w:rPr>
                <w:rFonts w:ascii="仿宋" w:eastAsia="仿宋" w:hAnsi="仿宋" w:cs="仿宋"/>
                <w:color w:val="000000" w:themeColor="text1"/>
                <w:sz w:val="24"/>
              </w:rPr>
            </w:pPr>
            <w:r w:rsidRPr="00DF32CB">
              <w:rPr>
                <w:rFonts w:ascii="仿宋" w:eastAsia="仿宋" w:hAnsi="仿宋" w:cs="仿宋" w:hint="eastAsia"/>
                <w:color w:val="000000" w:themeColor="text1"/>
                <w:sz w:val="24"/>
              </w:rPr>
              <w:t>供应商提供科学合理的团队方案（包含项目负责人项目实施经验、团队成员名单、人员管理措施）完整的得6分；在此基础上，团队方案存在明显缺陷或漏洞的，每有一处扣2分，扣完为止。</w:t>
            </w:r>
          </w:p>
        </w:tc>
        <w:tc>
          <w:tcPr>
            <w:tcW w:w="2127" w:type="dxa"/>
            <w:vAlign w:val="center"/>
          </w:tcPr>
          <w:p w14:paraId="5039BE51" w14:textId="04D6A5EA" w:rsidR="00644C3A" w:rsidRPr="00DF32CB" w:rsidRDefault="0087035F" w:rsidP="00BE3788">
            <w:pPr>
              <w:spacing w:line="360" w:lineRule="auto"/>
              <w:ind w:left="-38"/>
              <w:rPr>
                <w:rFonts w:ascii="仿宋" w:eastAsia="仿宋" w:hAnsi="仿宋" w:cs="仿宋"/>
                <w:color w:val="000000" w:themeColor="text1"/>
                <w:kern w:val="0"/>
                <w:sz w:val="24"/>
              </w:rPr>
            </w:pPr>
            <w:r w:rsidRPr="00DF32CB">
              <w:rPr>
                <w:rFonts w:ascii="仿宋" w:eastAsia="仿宋" w:hAnsi="仿宋" w:cs="仿宋" w:hint="eastAsia"/>
                <w:color w:val="000000" w:themeColor="text1"/>
                <w:sz w:val="24"/>
              </w:rPr>
              <w:t>以供应商提供的文件为准。</w:t>
            </w:r>
          </w:p>
        </w:tc>
      </w:tr>
      <w:tr w:rsidR="00644C3A" w:rsidRPr="00DF32CB" w14:paraId="3C4D52E7" w14:textId="77777777" w:rsidTr="00BE3788">
        <w:trPr>
          <w:jc w:val="center"/>
        </w:trPr>
        <w:tc>
          <w:tcPr>
            <w:tcW w:w="780" w:type="dxa"/>
            <w:vAlign w:val="center"/>
          </w:tcPr>
          <w:p w14:paraId="097D5791"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5</w:t>
            </w:r>
          </w:p>
        </w:tc>
        <w:tc>
          <w:tcPr>
            <w:tcW w:w="1342" w:type="dxa"/>
            <w:vAlign w:val="center"/>
          </w:tcPr>
          <w:p w14:paraId="28951BBC" w14:textId="77777777" w:rsidR="00644C3A" w:rsidRPr="00DF32CB" w:rsidRDefault="0087035F">
            <w:pPr>
              <w:spacing w:line="360" w:lineRule="auto"/>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履约能力</w:t>
            </w:r>
          </w:p>
          <w:p w14:paraId="7B55CEC4" w14:textId="77777777" w:rsidR="00644C3A" w:rsidRPr="00DF32CB" w:rsidRDefault="0087035F">
            <w:pPr>
              <w:widowControl/>
              <w:spacing w:line="360" w:lineRule="auto"/>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（共同评分因素）</w:t>
            </w:r>
          </w:p>
        </w:tc>
        <w:tc>
          <w:tcPr>
            <w:tcW w:w="850" w:type="dxa"/>
            <w:vAlign w:val="center"/>
          </w:tcPr>
          <w:p w14:paraId="25EA1C62" w14:textId="257A635D" w:rsidR="00644C3A" w:rsidRPr="00DF32CB" w:rsidRDefault="00BE3788">
            <w:pPr>
              <w:widowControl/>
              <w:spacing w:line="360" w:lineRule="auto"/>
              <w:jc w:val="center"/>
              <w:rPr>
                <w:rFonts w:ascii="仿宋" w:eastAsia="仿宋" w:hAnsi="仿宋" w:cs="仿宋"/>
                <w:color w:val="000000" w:themeColor="text1"/>
                <w:sz w:val="24"/>
              </w:rPr>
            </w:pPr>
            <w:r w:rsidRPr="00DF32CB">
              <w:rPr>
                <w:rFonts w:ascii="仿宋" w:eastAsia="仿宋" w:hAnsi="仿宋" w:cs="仿宋"/>
                <w:color w:val="000000" w:themeColor="text1"/>
                <w:kern w:val="0"/>
                <w:sz w:val="24"/>
              </w:rPr>
              <w:t>6</w:t>
            </w:r>
            <w:r w:rsidR="0087035F" w:rsidRPr="00DF32CB">
              <w:rPr>
                <w:rFonts w:ascii="仿宋" w:eastAsia="仿宋" w:hAnsi="仿宋" w:cs="仿宋" w:hint="eastAsia"/>
                <w:color w:val="000000" w:themeColor="text1"/>
                <w:kern w:val="0"/>
                <w:sz w:val="24"/>
              </w:rPr>
              <w:t>%</w:t>
            </w:r>
          </w:p>
        </w:tc>
        <w:tc>
          <w:tcPr>
            <w:tcW w:w="2693" w:type="dxa"/>
            <w:vAlign w:val="center"/>
          </w:tcPr>
          <w:p w14:paraId="04E2FBEC" w14:textId="00FF6988" w:rsidR="00644C3A" w:rsidRPr="00DF32CB" w:rsidRDefault="0087035F" w:rsidP="00DF32CB">
            <w:pPr>
              <w:widowControl/>
              <w:spacing w:line="360" w:lineRule="auto"/>
              <w:jc w:val="left"/>
              <w:rPr>
                <w:rFonts w:ascii="仿宋" w:eastAsia="仿宋" w:hAnsi="仿宋" w:cs="仿宋" w:hint="eastAsia"/>
                <w:color w:val="000000" w:themeColor="text1"/>
                <w:sz w:val="24"/>
              </w:rPr>
            </w:pPr>
            <w:r w:rsidRPr="00DF32CB">
              <w:rPr>
                <w:rFonts w:ascii="仿宋" w:eastAsia="仿宋" w:hAnsi="仿宋" w:cs="仿宋" w:hint="eastAsia"/>
                <w:color w:val="000000" w:themeColor="text1"/>
                <w:sz w:val="24"/>
              </w:rPr>
              <w:t>提供自2017年01月01日至今，每提供1个类似项目履约经验的得2分，最多得</w:t>
            </w:r>
            <w:r w:rsidR="00BE3788" w:rsidRPr="00DF32CB">
              <w:rPr>
                <w:rFonts w:ascii="仿宋" w:eastAsia="仿宋" w:hAnsi="仿宋" w:cs="仿宋"/>
                <w:color w:val="000000" w:themeColor="text1"/>
                <w:sz w:val="24"/>
              </w:rPr>
              <w:t>6</w:t>
            </w:r>
            <w:r w:rsidRPr="00DF32CB">
              <w:rPr>
                <w:rFonts w:ascii="仿宋" w:eastAsia="仿宋" w:hAnsi="仿宋" w:cs="仿宋" w:hint="eastAsia"/>
                <w:color w:val="000000" w:themeColor="text1"/>
                <w:sz w:val="24"/>
              </w:rPr>
              <w:t>分。</w:t>
            </w:r>
          </w:p>
        </w:tc>
        <w:tc>
          <w:tcPr>
            <w:tcW w:w="2127" w:type="dxa"/>
            <w:vAlign w:val="center"/>
          </w:tcPr>
          <w:p w14:paraId="12E74CCD" w14:textId="77777777" w:rsidR="00644C3A" w:rsidRPr="00DF32CB" w:rsidRDefault="0087035F">
            <w:pPr>
              <w:widowControl/>
              <w:spacing w:line="360" w:lineRule="auto"/>
              <w:ind w:firstLineChars="100" w:firstLine="24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提供的成交（中标）通知复印件或合同复印件，并加盖供应商公章。</w:t>
            </w:r>
          </w:p>
          <w:p w14:paraId="4E7A1390" w14:textId="77777777" w:rsidR="00644C3A" w:rsidRPr="00DF32CB" w:rsidRDefault="00644C3A">
            <w:pPr>
              <w:pStyle w:val="a0"/>
              <w:rPr>
                <w:color w:val="000000" w:themeColor="text1"/>
              </w:rPr>
            </w:pPr>
          </w:p>
        </w:tc>
      </w:tr>
    </w:tbl>
    <w:p w14:paraId="7D724EB7" w14:textId="77777777" w:rsidR="00644C3A" w:rsidRPr="00DF32CB" w:rsidRDefault="00644C3A">
      <w:pPr>
        <w:pStyle w:val="a4"/>
        <w:ind w:firstLineChars="0" w:firstLine="0"/>
        <w:rPr>
          <w:rFonts w:asciiTheme="minorEastAsia" w:hAnsiTheme="minorEastAsia" w:cstheme="minorEastAsia"/>
          <w:color w:val="000000" w:themeColor="text1"/>
          <w:sz w:val="28"/>
          <w:szCs w:val="28"/>
        </w:rPr>
      </w:pPr>
    </w:p>
    <w:p w14:paraId="2542CAC7" w14:textId="77777777" w:rsidR="00644C3A" w:rsidRPr="00DF32CB" w:rsidRDefault="00644C3A">
      <w:pPr>
        <w:jc w:val="left"/>
        <w:rPr>
          <w:rFonts w:asciiTheme="minorEastAsia" w:hAnsiTheme="minorEastAsia" w:cstheme="minorEastAsia"/>
          <w:color w:val="000000" w:themeColor="text1"/>
          <w:sz w:val="28"/>
          <w:szCs w:val="28"/>
        </w:rPr>
      </w:pPr>
    </w:p>
    <w:p w14:paraId="0E69F75B" w14:textId="77777777" w:rsidR="00644C3A" w:rsidRPr="00DF32CB" w:rsidRDefault="0087035F">
      <w:pPr>
        <w:numPr>
          <w:ilvl w:val="0"/>
          <w:numId w:val="1"/>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联系方式</w:t>
      </w:r>
    </w:p>
    <w:p w14:paraId="1243275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5.1采购联系人：陈老师028-81020254</w:t>
      </w:r>
    </w:p>
    <w:p w14:paraId="354900CF" w14:textId="59D5DB53"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5.2技术联系人：</w:t>
      </w:r>
      <w:r w:rsidR="00BE3788" w:rsidRPr="00DF32CB">
        <w:rPr>
          <w:rFonts w:asciiTheme="minorEastAsia" w:hAnsiTheme="minorEastAsia" w:cstheme="minorEastAsia" w:hint="eastAsia"/>
          <w:color w:val="000000" w:themeColor="text1"/>
          <w:sz w:val="28"/>
          <w:szCs w:val="28"/>
        </w:rPr>
        <w:t>夏老师</w:t>
      </w:r>
      <w:r w:rsidRPr="00DF32CB">
        <w:rPr>
          <w:rFonts w:asciiTheme="minorEastAsia" w:hAnsiTheme="minorEastAsia" w:cstheme="minorEastAsia" w:hint="eastAsia"/>
          <w:color w:val="000000" w:themeColor="text1"/>
          <w:sz w:val="28"/>
          <w:szCs w:val="28"/>
        </w:rPr>
        <w:t>028-81020</w:t>
      </w:r>
      <w:r w:rsidR="00BE3788" w:rsidRPr="00DF32CB">
        <w:rPr>
          <w:rFonts w:asciiTheme="minorEastAsia" w:hAnsiTheme="minorEastAsia" w:cstheme="minorEastAsia"/>
          <w:color w:val="000000" w:themeColor="text1"/>
          <w:sz w:val="28"/>
          <w:szCs w:val="28"/>
        </w:rPr>
        <w:t>313</w:t>
      </w:r>
    </w:p>
    <w:p w14:paraId="4CB0D49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5.3纪检联系人：孙老师028-81020036</w:t>
      </w:r>
    </w:p>
    <w:p w14:paraId="36D9C648" w14:textId="77777777" w:rsidR="00644C3A" w:rsidRPr="00DF32CB" w:rsidRDefault="00644C3A">
      <w:pPr>
        <w:pStyle w:val="a0"/>
        <w:rPr>
          <w:rFonts w:asciiTheme="minorEastAsia" w:hAnsiTheme="minorEastAsia" w:cstheme="minorEastAsia"/>
          <w:color w:val="000000" w:themeColor="text1"/>
          <w:sz w:val="28"/>
          <w:szCs w:val="28"/>
        </w:rPr>
      </w:pPr>
    </w:p>
    <w:p w14:paraId="5B988EEC" w14:textId="77777777" w:rsidR="00644C3A" w:rsidRPr="00DF32CB" w:rsidRDefault="00644C3A">
      <w:pPr>
        <w:pStyle w:val="a4"/>
        <w:ind w:firstLine="280"/>
        <w:rPr>
          <w:rFonts w:asciiTheme="minorEastAsia" w:hAnsiTheme="minorEastAsia" w:cstheme="minorEastAsia"/>
          <w:color w:val="000000" w:themeColor="text1"/>
          <w:sz w:val="28"/>
          <w:szCs w:val="28"/>
        </w:rPr>
      </w:pPr>
    </w:p>
    <w:p w14:paraId="623E9AC0" w14:textId="25A3EC90" w:rsidR="00644C3A" w:rsidRPr="00DF32CB" w:rsidRDefault="00644C3A" w:rsidP="00BE3788">
      <w:pPr>
        <w:pStyle w:val="a4"/>
        <w:ind w:firstLineChars="0" w:firstLine="0"/>
        <w:rPr>
          <w:rFonts w:asciiTheme="minorEastAsia" w:hAnsiTheme="minorEastAsia" w:cstheme="minorEastAsia"/>
          <w:color w:val="000000" w:themeColor="text1"/>
          <w:sz w:val="28"/>
          <w:szCs w:val="28"/>
        </w:rPr>
      </w:pPr>
    </w:p>
    <w:p w14:paraId="16C3AAEB"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附件1</w:t>
      </w:r>
    </w:p>
    <w:p w14:paraId="6B80B3D0" w14:textId="77777777" w:rsidR="00644C3A" w:rsidRPr="00DF32CB" w:rsidRDefault="0087035F">
      <w:pPr>
        <w:spacing w:line="360" w:lineRule="exact"/>
        <w:jc w:val="center"/>
        <w:rPr>
          <w:rFonts w:ascii="黑体" w:eastAsia="黑体" w:hAnsi="黑体" w:cs="黑体"/>
          <w:b/>
          <w:color w:val="000000" w:themeColor="text1"/>
          <w:sz w:val="28"/>
          <w:szCs w:val="28"/>
        </w:rPr>
      </w:pPr>
      <w:r w:rsidRPr="00DF32CB">
        <w:rPr>
          <w:rFonts w:ascii="黑体" w:eastAsia="黑体" w:hAnsi="黑体" w:cs="黑体" w:hint="eastAsia"/>
          <w:b/>
          <w:color w:val="000000" w:themeColor="text1"/>
          <w:sz w:val="28"/>
          <w:szCs w:val="28"/>
        </w:rPr>
        <w:t>报价单</w:t>
      </w:r>
    </w:p>
    <w:p w14:paraId="437F267A" w14:textId="77777777" w:rsidR="00644C3A" w:rsidRPr="00DF32CB" w:rsidRDefault="0087035F">
      <w:pPr>
        <w:spacing w:line="540" w:lineRule="exact"/>
        <w:ind w:firstLine="660"/>
        <w:rPr>
          <w:rFonts w:ascii="仿宋_GB2312" w:eastAsia="仿宋_GB2312" w:hAnsi="仿宋_GB2312" w:cs="仿宋_GB2312"/>
          <w:color w:val="000000" w:themeColor="text1"/>
          <w:sz w:val="28"/>
          <w:szCs w:val="28"/>
        </w:rPr>
      </w:pPr>
      <w:r w:rsidRPr="00DF32CB">
        <w:rPr>
          <w:rFonts w:ascii="仿宋_GB2312" w:eastAsia="仿宋_GB2312" w:hAnsi="仿宋_GB2312" w:cs="仿宋_GB2312" w:hint="eastAsia"/>
          <w:color w:val="000000" w:themeColor="text1"/>
          <w:sz w:val="28"/>
          <w:szCs w:val="28"/>
        </w:rPr>
        <w:t>我单位作为参选人</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对此次比选活动中我方所承诺的条款已经完全明确</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也深知所承诺的事项和</w:t>
      </w:r>
      <w:proofErr w:type="gramStart"/>
      <w:r w:rsidRPr="00DF32CB">
        <w:rPr>
          <w:rFonts w:ascii="仿宋_GB2312" w:eastAsia="仿宋_GB2312" w:hAnsi="仿宋_GB2312" w:cs="仿宋_GB2312" w:hint="eastAsia"/>
          <w:color w:val="000000" w:themeColor="text1"/>
          <w:sz w:val="28"/>
          <w:szCs w:val="28"/>
        </w:rPr>
        <w:t>作出</w:t>
      </w:r>
      <w:proofErr w:type="gramEnd"/>
      <w:r w:rsidRPr="00DF32CB">
        <w:rPr>
          <w:rFonts w:ascii="仿宋_GB2312" w:eastAsia="仿宋_GB2312" w:hAnsi="仿宋_GB2312" w:cs="仿宋_GB2312" w:hint="eastAsia"/>
          <w:color w:val="000000" w:themeColor="text1"/>
          <w:sz w:val="28"/>
          <w:szCs w:val="28"/>
        </w:rPr>
        <w:t>的报价可能给我方带来的风险和后果。如果我方在比选活动中有弄虚作假等违法违规行为，以及中选后因报价低或不执行承诺条款而不履约</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本单位愿承担一切责任（包括赔偿损失、取消比选及中选资格等），我单位报价为：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DF32CB"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备注</w:t>
            </w:r>
          </w:p>
        </w:tc>
      </w:tr>
      <w:tr w:rsidR="00DF32CB" w:rsidRPr="00DF32CB"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需按模块进行分项报价</w:t>
            </w:r>
          </w:p>
        </w:tc>
      </w:tr>
      <w:tr w:rsidR="00DF32CB" w:rsidRPr="00DF32CB"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r>
      <w:tr w:rsidR="00DF32CB" w:rsidRPr="00DF32CB"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u w:val="single"/>
              </w:rPr>
            </w:pPr>
            <w:r w:rsidRPr="00DF32CB">
              <w:rPr>
                <w:rFonts w:ascii="仿宋_GB2312" w:eastAsia="仿宋_GB2312" w:hAnsi="仿宋_GB2312" w:cs="仿宋_GB2312" w:hint="eastAsia"/>
                <w:color w:val="000000" w:themeColor="text1"/>
                <w:sz w:val="24"/>
              </w:rPr>
              <w:t>最终报价金额</w:t>
            </w:r>
            <w:r w:rsidRPr="00DF32CB">
              <w:rPr>
                <w:rFonts w:ascii="仿宋_GB2312" w:eastAsia="仿宋_GB2312" w:hAnsi="仿宋_GB2312" w:cs="仿宋_GB2312" w:hint="eastAsia"/>
                <w:b/>
                <w:bCs/>
                <w:color w:val="000000" w:themeColor="text1"/>
                <w:sz w:val="24"/>
              </w:rPr>
              <w:t>合计（含税）</w:t>
            </w:r>
            <w:r w:rsidRPr="00DF32CB">
              <w:rPr>
                <w:rFonts w:ascii="仿宋_GB2312" w:eastAsia="仿宋_GB2312" w:hAnsi="仿宋_GB2312" w:cs="仿宋_GB2312" w:hint="eastAsia"/>
                <w:color w:val="000000" w:themeColor="text1"/>
                <w:sz w:val="24"/>
              </w:rPr>
              <w:t>：</w:t>
            </w:r>
            <w:r w:rsidRPr="00DF32CB">
              <w:rPr>
                <w:rFonts w:ascii="仿宋_GB2312" w:eastAsia="仿宋_GB2312" w:hAnsi="仿宋_GB2312" w:cs="仿宋_GB2312" w:hint="eastAsia"/>
                <w:color w:val="000000" w:themeColor="text1"/>
                <w:sz w:val="24"/>
                <w:u w:val="single"/>
              </w:rPr>
              <w:t xml:space="preserve">                      元</w:t>
            </w:r>
          </w:p>
          <w:p w14:paraId="05554D79" w14:textId="77777777" w:rsidR="00644C3A" w:rsidRPr="00DF32CB" w:rsidRDefault="0087035F">
            <w:pPr>
              <w:spacing w:line="360" w:lineRule="auto"/>
              <w:ind w:firstLineChars="500" w:firstLine="1200"/>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（大写：</w:t>
            </w:r>
            <w:r w:rsidRPr="00DF32CB">
              <w:rPr>
                <w:rFonts w:ascii="仿宋_GB2312" w:eastAsia="仿宋_GB2312" w:hAnsi="仿宋_GB2312" w:cs="仿宋_GB2312" w:hint="eastAsia"/>
                <w:color w:val="000000" w:themeColor="text1"/>
                <w:sz w:val="24"/>
                <w:u w:val="single"/>
              </w:rPr>
              <w:t xml:space="preserve">    </w:t>
            </w:r>
            <w:proofErr w:type="gramStart"/>
            <w:r w:rsidRPr="00DF32CB">
              <w:rPr>
                <w:rFonts w:ascii="仿宋_GB2312" w:eastAsia="仿宋_GB2312" w:hAnsi="仿宋_GB2312" w:cs="仿宋_GB2312" w:hint="eastAsia"/>
                <w:color w:val="000000" w:themeColor="text1"/>
                <w:sz w:val="24"/>
              </w:rPr>
              <w:t>仟</w:t>
            </w:r>
            <w:proofErr w:type="gramEnd"/>
            <w:r w:rsidRPr="00DF32CB">
              <w:rPr>
                <w:rFonts w:ascii="仿宋_GB2312" w:eastAsia="仿宋_GB2312" w:hAnsi="仿宋_GB2312" w:cs="仿宋_GB2312" w:hint="eastAsia"/>
                <w:color w:val="000000" w:themeColor="text1"/>
                <w:sz w:val="24"/>
                <w:u w:val="single"/>
              </w:rPr>
              <w:t xml:space="preserve">   </w:t>
            </w:r>
            <w:proofErr w:type="gramStart"/>
            <w:r w:rsidRPr="00DF32CB">
              <w:rPr>
                <w:rFonts w:ascii="仿宋_GB2312" w:eastAsia="仿宋_GB2312" w:hAnsi="仿宋_GB2312" w:cs="仿宋_GB2312" w:hint="eastAsia"/>
                <w:color w:val="000000" w:themeColor="text1"/>
                <w:sz w:val="24"/>
              </w:rPr>
              <w:t>佰</w:t>
            </w:r>
            <w:proofErr w:type="gramEnd"/>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万</w:t>
            </w:r>
            <w:r w:rsidRPr="00DF32CB">
              <w:rPr>
                <w:rFonts w:ascii="仿宋_GB2312" w:eastAsia="仿宋_GB2312" w:hAnsi="仿宋_GB2312" w:cs="仿宋_GB2312" w:hint="eastAsia"/>
                <w:color w:val="000000" w:themeColor="text1"/>
                <w:sz w:val="24"/>
                <w:u w:val="single"/>
              </w:rPr>
              <w:t xml:space="preserve">   </w:t>
            </w:r>
            <w:proofErr w:type="gramStart"/>
            <w:r w:rsidRPr="00DF32CB">
              <w:rPr>
                <w:rFonts w:ascii="仿宋_GB2312" w:eastAsia="仿宋_GB2312" w:hAnsi="仿宋_GB2312" w:cs="仿宋_GB2312" w:hint="eastAsia"/>
                <w:color w:val="000000" w:themeColor="text1"/>
                <w:sz w:val="24"/>
              </w:rPr>
              <w:t>仟</w:t>
            </w:r>
            <w:proofErr w:type="gramEnd"/>
            <w:r w:rsidRPr="00DF32CB">
              <w:rPr>
                <w:rFonts w:ascii="仿宋_GB2312" w:eastAsia="仿宋_GB2312" w:hAnsi="仿宋_GB2312" w:cs="仿宋_GB2312" w:hint="eastAsia"/>
                <w:color w:val="000000" w:themeColor="text1"/>
                <w:sz w:val="24"/>
                <w:u w:val="single"/>
              </w:rPr>
              <w:t xml:space="preserve">   </w:t>
            </w:r>
            <w:proofErr w:type="gramStart"/>
            <w:r w:rsidRPr="00DF32CB">
              <w:rPr>
                <w:rFonts w:ascii="仿宋_GB2312" w:eastAsia="仿宋_GB2312" w:hAnsi="仿宋_GB2312" w:cs="仿宋_GB2312" w:hint="eastAsia"/>
                <w:color w:val="000000" w:themeColor="text1"/>
                <w:sz w:val="24"/>
              </w:rPr>
              <w:t>佰</w:t>
            </w:r>
            <w:proofErr w:type="gramEnd"/>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元</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角</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分 ）</w:t>
            </w:r>
          </w:p>
        </w:tc>
      </w:tr>
    </w:tbl>
    <w:p w14:paraId="2490A614" w14:textId="77777777" w:rsidR="00644C3A" w:rsidRPr="00DF32CB" w:rsidRDefault="00644C3A">
      <w:pPr>
        <w:spacing w:line="540" w:lineRule="exact"/>
        <w:ind w:firstLine="660"/>
        <w:rPr>
          <w:rFonts w:ascii="仿宋_GB2312" w:eastAsia="仿宋_GB2312" w:hAnsi="仿宋_GB2312" w:cs="仿宋_GB2312"/>
          <w:color w:val="000000" w:themeColor="text1"/>
          <w:sz w:val="28"/>
          <w:szCs w:val="28"/>
        </w:rPr>
      </w:pPr>
    </w:p>
    <w:p w14:paraId="5C4019CE" w14:textId="77777777" w:rsidR="00644C3A" w:rsidRPr="00DF32CB" w:rsidRDefault="0087035F">
      <w:pPr>
        <w:widowControl/>
        <w:jc w:val="left"/>
        <w:rPr>
          <w:rFonts w:ascii="仿宋" w:eastAsia="仿宋" w:hAnsi="仿宋" w:cs="仿宋"/>
          <w:b/>
          <w:bCs/>
          <w:color w:val="000000" w:themeColor="text1"/>
          <w:sz w:val="32"/>
          <w:szCs w:val="32"/>
        </w:rPr>
      </w:pPr>
      <w:r w:rsidRPr="00DF32CB">
        <w:rPr>
          <w:rFonts w:ascii="仿宋" w:eastAsia="仿宋" w:hAnsi="仿宋" w:cs="仿宋"/>
          <w:color w:val="000000" w:themeColor="text1"/>
        </w:rPr>
        <w:br w:type="page"/>
      </w:r>
    </w:p>
    <w:p w14:paraId="222ACF70"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附件2</w:t>
      </w:r>
    </w:p>
    <w:p w14:paraId="5F64C484" w14:textId="77777777" w:rsidR="00644C3A" w:rsidRPr="00DF32CB"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DF32CB">
        <w:rPr>
          <w:rFonts w:ascii="仿宋" w:eastAsia="仿宋" w:hAnsi="仿宋" w:cs="仿宋" w:hint="eastAsia"/>
          <w:color w:val="000000" w:themeColor="text1"/>
          <w:kern w:val="2"/>
        </w:rPr>
        <w:t>法定代表人授权委托书</w:t>
      </w:r>
    </w:p>
    <w:p w14:paraId="37D3EB13"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委托人：</w:t>
      </w:r>
    </w:p>
    <w:p w14:paraId="57EDF9B0"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地址：</w:t>
      </w:r>
    </w:p>
    <w:p w14:paraId="5F90C135"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法定代表人：</w:t>
      </w:r>
    </w:p>
    <w:p w14:paraId="4F50FA26"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委托代理人姓名：</w:t>
      </w:r>
    </w:p>
    <w:p w14:paraId="70997338"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委托代理人职务：</w:t>
      </w:r>
    </w:p>
    <w:p w14:paraId="49E62F5E"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委托代理人身份证号：</w:t>
      </w:r>
    </w:p>
    <w:p w14:paraId="1EB40516" w14:textId="77777777" w:rsidR="00644C3A" w:rsidRPr="00DF32CB"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委托人现委托上列受委托人为我公司代理人，以本公司的名义参加</w:t>
      </w:r>
      <w:r w:rsidRPr="00DF32CB">
        <w:rPr>
          <w:rFonts w:ascii="仿宋" w:eastAsia="仿宋" w:hAnsi="仿宋" w:cs="仿宋" w:hint="eastAsia"/>
          <w:color w:val="000000" w:themeColor="text1"/>
          <w:sz w:val="24"/>
          <w:u w:val="single"/>
        </w:rPr>
        <w:t xml:space="preserve">     </w:t>
      </w:r>
      <w:r w:rsidRPr="00DF32CB">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受委托代理人无转委托权。</w:t>
      </w:r>
    </w:p>
    <w:p w14:paraId="40E6B84B" w14:textId="77777777" w:rsidR="00644C3A" w:rsidRPr="00DF32CB" w:rsidRDefault="0087035F">
      <w:pPr>
        <w:snapToGrid w:val="0"/>
        <w:spacing w:line="540" w:lineRule="exact"/>
        <w:ind w:firstLineChars="200" w:firstLine="480"/>
        <w:rPr>
          <w:rFonts w:ascii="仿宋" w:eastAsia="仿宋" w:hAnsi="仿宋" w:cs="仿宋"/>
          <w:color w:val="000000" w:themeColor="text1"/>
          <w:sz w:val="24"/>
        </w:rPr>
      </w:pPr>
      <w:r w:rsidRPr="00DF32CB">
        <w:rPr>
          <w:rFonts w:ascii="仿宋" w:eastAsia="仿宋" w:hAnsi="仿宋" w:cs="仿宋" w:hint="eastAsia"/>
          <w:color w:val="000000" w:themeColor="text1"/>
          <w:sz w:val="24"/>
        </w:rPr>
        <w:t>特此委托！（附：委托代理人身份证复印件并盖章）</w:t>
      </w:r>
    </w:p>
    <w:p w14:paraId="6E38F873" w14:textId="77777777" w:rsidR="00644C3A" w:rsidRPr="00DF32CB"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委托人：           （盖章）      </w:t>
      </w:r>
    </w:p>
    <w:p w14:paraId="10D7378F"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委托代理人：       （签名）</w:t>
      </w:r>
    </w:p>
    <w:p w14:paraId="2D90ECAD"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法定代表人：       （签名）      </w:t>
      </w:r>
    </w:p>
    <w:p w14:paraId="0FD4EC13" w14:textId="77777777" w:rsidR="00644C3A" w:rsidRPr="00DF32CB"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DF32CB" w:rsidRDefault="0087035F">
      <w:pPr>
        <w:snapToGrid w:val="0"/>
        <w:spacing w:line="540" w:lineRule="exact"/>
        <w:ind w:right="480" w:firstLine="705"/>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                      年    月    日</w:t>
      </w:r>
    </w:p>
    <w:p w14:paraId="72AAA624" w14:textId="77777777" w:rsidR="00644C3A" w:rsidRPr="00DF32CB" w:rsidRDefault="00644C3A">
      <w:pPr>
        <w:jc w:val="left"/>
        <w:rPr>
          <w:color w:val="000000" w:themeColor="text1"/>
          <w:sz w:val="32"/>
          <w:szCs w:val="32"/>
        </w:rPr>
      </w:pPr>
    </w:p>
    <w:p w14:paraId="17B4A6D8" w14:textId="77777777" w:rsidR="00644C3A" w:rsidRPr="00DF32CB" w:rsidRDefault="00644C3A">
      <w:pPr>
        <w:jc w:val="left"/>
        <w:rPr>
          <w:color w:val="000000" w:themeColor="text1"/>
          <w:sz w:val="32"/>
          <w:szCs w:val="32"/>
        </w:rPr>
      </w:pPr>
    </w:p>
    <w:p w14:paraId="08717860"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 xml:space="preserve">3 </w:t>
      </w:r>
    </w:p>
    <w:p w14:paraId="0423AE6E" w14:textId="77777777" w:rsidR="00644C3A" w:rsidRPr="00DF32CB" w:rsidRDefault="0087035F">
      <w:pPr>
        <w:widowControl/>
        <w:spacing w:line="360" w:lineRule="atLeast"/>
        <w:jc w:val="center"/>
        <w:outlineLvl w:val="1"/>
        <w:rPr>
          <w:rFonts w:ascii="楷体" w:eastAsia="楷体" w:hAnsi="楷体"/>
          <w:b/>
          <w:color w:val="000000" w:themeColor="text1"/>
          <w:sz w:val="32"/>
          <w:szCs w:val="32"/>
        </w:rPr>
      </w:pPr>
      <w:r w:rsidRPr="00DF32CB">
        <w:rPr>
          <w:rFonts w:ascii="楷体" w:eastAsia="楷体" w:hAnsi="楷体" w:hint="eastAsia"/>
          <w:b/>
          <w:color w:val="000000" w:themeColor="text1"/>
          <w:sz w:val="32"/>
          <w:szCs w:val="32"/>
        </w:rPr>
        <w:t>承诺函</w:t>
      </w:r>
    </w:p>
    <w:p w14:paraId="67E7643C" w14:textId="77777777" w:rsidR="00644C3A" w:rsidRPr="00DF32CB" w:rsidRDefault="00644C3A">
      <w:pPr>
        <w:widowControl/>
        <w:spacing w:line="360" w:lineRule="atLeast"/>
        <w:jc w:val="center"/>
        <w:outlineLvl w:val="1"/>
        <w:rPr>
          <w:rFonts w:ascii="楷体" w:eastAsia="楷体" w:hAnsi="楷体"/>
          <w:b/>
          <w:color w:val="000000" w:themeColor="text1"/>
          <w:sz w:val="24"/>
        </w:rPr>
      </w:pPr>
    </w:p>
    <w:p w14:paraId="32FD4D6E" w14:textId="77777777" w:rsidR="00644C3A" w:rsidRPr="00DF32CB" w:rsidRDefault="0087035F">
      <w:pPr>
        <w:widowControl/>
        <w:spacing w:line="320" w:lineRule="exact"/>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四川省精神医学中心：</w:t>
      </w:r>
    </w:p>
    <w:p w14:paraId="3A90439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我单位作为本次采购项目的参选人，根据比选文件要求，现郑重承诺如下：</w:t>
      </w:r>
    </w:p>
    <w:p w14:paraId="4B7CB38B"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一、具备参加本项目规定的以下条件：</w:t>
      </w:r>
    </w:p>
    <w:p w14:paraId="0A00B93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（一）具有独立承担民事责任的能力（提供客观证明材料）；</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（二）具有良好的商业信誉和健全的财务会计制度；</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（三）具有履行合同所必需的设备和专业技术能力；</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（四）有依法缴纳税收和社会保障资金的良好记录；</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（五）参加采购活动前三年内，在经营活动中没有重大违法记录；</w:t>
      </w:r>
    </w:p>
    <w:p w14:paraId="58CEEF3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（六）法律、行政法规规定的其他条件；</w:t>
      </w:r>
    </w:p>
    <w:p w14:paraId="15BAEDB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（七）比选文件中规定的商务要求。（提供客观证明材料）</w:t>
      </w:r>
    </w:p>
    <w:p w14:paraId="3F3E40D3"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二、完全接受和满足本项目比选文件中规定的实质性要求，如对比</w:t>
      </w:r>
      <w:proofErr w:type="gramStart"/>
      <w:r w:rsidRPr="00DF32CB">
        <w:rPr>
          <w:rFonts w:ascii="楷体" w:eastAsia="楷体" w:hAnsi="楷体" w:hint="eastAsia"/>
          <w:color w:val="000000" w:themeColor="text1"/>
          <w:sz w:val="28"/>
          <w:szCs w:val="28"/>
        </w:rPr>
        <w:t>选文件</w:t>
      </w:r>
      <w:proofErr w:type="gramEnd"/>
      <w:r w:rsidRPr="00DF32CB">
        <w:rPr>
          <w:rFonts w:ascii="楷体" w:eastAsia="楷体" w:hAnsi="楷体" w:hint="eastAsia"/>
          <w:color w:val="000000" w:themeColor="text1"/>
          <w:sz w:val="28"/>
          <w:szCs w:val="28"/>
        </w:rPr>
        <w:t>有异议，已经在比选截止时间届满前依法进行维权救济，不存在对比</w:t>
      </w:r>
      <w:proofErr w:type="gramStart"/>
      <w:r w:rsidRPr="00DF32CB">
        <w:rPr>
          <w:rFonts w:ascii="楷体" w:eastAsia="楷体" w:hAnsi="楷体" w:hint="eastAsia"/>
          <w:color w:val="000000" w:themeColor="text1"/>
          <w:sz w:val="28"/>
          <w:szCs w:val="28"/>
        </w:rPr>
        <w:t>选文件</w:t>
      </w:r>
      <w:proofErr w:type="gramEnd"/>
      <w:r w:rsidRPr="00DF32CB">
        <w:rPr>
          <w:rFonts w:ascii="楷体" w:eastAsia="楷体" w:hAnsi="楷体" w:hint="eastAsia"/>
          <w:color w:val="000000" w:themeColor="text1"/>
          <w:sz w:val="28"/>
          <w:szCs w:val="28"/>
        </w:rPr>
        <w:t>有异议的同时又参加比选以求侥幸中选或者为实现其他非法目的的行为。</w:t>
      </w:r>
    </w:p>
    <w:p w14:paraId="5249B319"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三、参加本次比选采购活动，不存在与单位负责人为同一人或者存在直接控股、管理关系的其他供应商参与同一合同项下的采购活动的行为。</w:t>
      </w:r>
    </w:p>
    <w:p w14:paraId="706894C1"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四、参加本次比选采购活动，不存在和其他供应商在同一合同项下的采购项目中，同时委托同一个自然人、同一家庭的人员、同一单位的人员作为代理人的行为。</w:t>
      </w:r>
    </w:p>
    <w:p w14:paraId="771FA5A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五、如果有《四川省政府采购当事人诚信管理办法》（</w:t>
      </w:r>
      <w:proofErr w:type="gramStart"/>
      <w:r w:rsidRPr="00DF32CB">
        <w:rPr>
          <w:rFonts w:ascii="楷体" w:eastAsia="楷体" w:hAnsi="楷体" w:hint="eastAsia"/>
          <w:color w:val="000000" w:themeColor="text1"/>
          <w:sz w:val="28"/>
          <w:szCs w:val="28"/>
        </w:rPr>
        <w:t>川财采</w:t>
      </w:r>
      <w:proofErr w:type="gramEnd"/>
      <w:r w:rsidRPr="00DF32CB">
        <w:rPr>
          <w:rFonts w:ascii="楷体" w:eastAsia="楷体" w:hAnsi="楷体"/>
          <w:color w:val="000000" w:themeColor="text1"/>
          <w:sz w:val="28"/>
          <w:szCs w:val="28"/>
        </w:rPr>
        <w:t>[2015]33</w:t>
      </w:r>
      <w:r w:rsidRPr="00DF32CB">
        <w:rPr>
          <w:rFonts w:ascii="楷体" w:eastAsia="楷体" w:hAnsi="楷体" w:hint="eastAsia"/>
          <w:color w:val="000000" w:themeColor="text1"/>
          <w:sz w:val="28"/>
          <w:szCs w:val="28"/>
        </w:rPr>
        <w:t>号）规定的记入诚信档案的失信行为，将在参选文件中全面如实反映。</w:t>
      </w:r>
    </w:p>
    <w:p w14:paraId="1423B78A"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六、参选文件中提供的能够给予比选人带来优惠、好处的任何材料资料和技术、服务、商务等响应承诺情况都是真实的、有效的、合法的。</w:t>
      </w:r>
    </w:p>
    <w:p w14:paraId="3944ECF2" w14:textId="77777777" w:rsidR="00644C3A" w:rsidRPr="00DF32CB" w:rsidRDefault="0087035F">
      <w:pPr>
        <w:widowControl/>
        <w:spacing w:line="320" w:lineRule="exact"/>
        <w:ind w:firstLineChars="200" w:firstLine="560"/>
        <w:jc w:val="left"/>
        <w:outlineLvl w:val="1"/>
        <w:rPr>
          <w:rFonts w:ascii="楷体" w:eastAsia="楷体" w:hAnsi="楷体" w:cs="楷体"/>
          <w:color w:val="000000" w:themeColor="text1"/>
          <w:sz w:val="28"/>
          <w:szCs w:val="28"/>
        </w:rPr>
      </w:pPr>
      <w:r w:rsidRPr="00DF32CB">
        <w:rPr>
          <w:rFonts w:ascii="楷体" w:eastAsia="楷体" w:hAnsi="楷体" w:hint="eastAsia"/>
          <w:color w:val="000000" w:themeColor="text1"/>
          <w:sz w:val="28"/>
          <w:szCs w:val="28"/>
        </w:rPr>
        <w:t>七、</w:t>
      </w:r>
      <w:r w:rsidRPr="00DF32CB">
        <w:rPr>
          <w:rFonts w:ascii="楷体" w:eastAsia="楷体" w:hAnsi="楷体"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DF32CB" w:rsidRDefault="00644C3A">
      <w:pPr>
        <w:widowControl/>
        <w:spacing w:line="320" w:lineRule="exact"/>
        <w:jc w:val="left"/>
        <w:outlineLvl w:val="1"/>
        <w:rPr>
          <w:rFonts w:ascii="楷体" w:eastAsia="楷体" w:hAnsi="楷体"/>
          <w:color w:val="000000" w:themeColor="text1"/>
          <w:sz w:val="28"/>
          <w:szCs w:val="28"/>
        </w:rPr>
      </w:pPr>
    </w:p>
    <w:p w14:paraId="346FB6DA"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参选人名称：（单位公章）。</w:t>
      </w:r>
    </w:p>
    <w:p w14:paraId="3CC69480" w14:textId="77777777" w:rsidR="00644C3A" w:rsidRPr="00DF32CB" w:rsidRDefault="00644C3A">
      <w:pPr>
        <w:widowControl/>
        <w:spacing w:line="320" w:lineRule="exact"/>
        <w:ind w:firstLineChars="196" w:firstLine="549"/>
        <w:jc w:val="left"/>
        <w:outlineLvl w:val="1"/>
        <w:rPr>
          <w:rFonts w:ascii="楷体" w:eastAsia="楷体" w:hAnsi="楷体"/>
          <w:color w:val="000000" w:themeColor="text1"/>
          <w:sz w:val="28"/>
          <w:szCs w:val="28"/>
        </w:rPr>
      </w:pPr>
    </w:p>
    <w:p w14:paraId="293BBB08"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法定代表（负责人）或授权代表人（签字或加盖个人名章）：</w:t>
      </w:r>
    </w:p>
    <w:p w14:paraId="7382F526" w14:textId="77777777" w:rsidR="00644C3A" w:rsidRPr="00DF32CB" w:rsidRDefault="00644C3A">
      <w:pPr>
        <w:widowControl/>
        <w:spacing w:line="320" w:lineRule="exact"/>
        <w:ind w:firstLineChars="196" w:firstLine="549"/>
        <w:jc w:val="left"/>
        <w:outlineLvl w:val="1"/>
        <w:rPr>
          <w:rFonts w:ascii="楷体" w:eastAsia="楷体" w:hAnsi="楷体"/>
          <w:color w:val="000000" w:themeColor="text1"/>
          <w:sz w:val="28"/>
          <w:szCs w:val="28"/>
        </w:rPr>
      </w:pPr>
    </w:p>
    <w:p w14:paraId="0203AB71"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lastRenderedPageBreak/>
        <w:t>日期：</w:t>
      </w:r>
    </w:p>
    <w:p w14:paraId="61D4D29C" w14:textId="77777777" w:rsidR="00644C3A" w:rsidRPr="00DF32CB" w:rsidRDefault="00644C3A">
      <w:pPr>
        <w:jc w:val="left"/>
        <w:rPr>
          <w:color w:val="000000" w:themeColor="text1"/>
          <w:sz w:val="32"/>
          <w:szCs w:val="32"/>
        </w:rPr>
      </w:pPr>
    </w:p>
    <w:p w14:paraId="3CA08C3B" w14:textId="77777777" w:rsidR="00644C3A" w:rsidRPr="00DF32CB" w:rsidRDefault="0087035F">
      <w:pPr>
        <w:jc w:val="left"/>
        <w:rPr>
          <w:color w:val="000000" w:themeColor="text1"/>
          <w:sz w:val="32"/>
          <w:szCs w:val="32"/>
        </w:rPr>
      </w:pPr>
      <w:r w:rsidRPr="00DF32CB">
        <w:rPr>
          <w:rFonts w:hint="eastAsia"/>
          <w:color w:val="000000" w:themeColor="text1"/>
          <w:sz w:val="32"/>
          <w:szCs w:val="32"/>
        </w:rPr>
        <w:t>附件</w:t>
      </w:r>
      <w:r w:rsidRPr="00DF32CB">
        <w:rPr>
          <w:rFonts w:hint="eastAsia"/>
          <w:color w:val="000000" w:themeColor="text1"/>
          <w:sz w:val="32"/>
          <w:szCs w:val="32"/>
        </w:rPr>
        <w:t>4</w:t>
      </w:r>
    </w:p>
    <w:p w14:paraId="763090F1" w14:textId="77777777" w:rsidR="00644C3A" w:rsidRPr="00DF32CB" w:rsidRDefault="00644C3A">
      <w:pPr>
        <w:widowControl/>
        <w:spacing w:line="360" w:lineRule="atLeast"/>
        <w:jc w:val="left"/>
        <w:outlineLvl w:val="1"/>
        <w:rPr>
          <w:rFonts w:ascii="楷体" w:eastAsia="楷体" w:hAnsi="楷体"/>
          <w:b/>
          <w:color w:val="000000" w:themeColor="text1"/>
          <w:sz w:val="24"/>
        </w:rPr>
      </w:pPr>
    </w:p>
    <w:p w14:paraId="403561C4" w14:textId="77777777" w:rsidR="00644C3A" w:rsidRPr="00DF32CB" w:rsidRDefault="0087035F">
      <w:pPr>
        <w:pStyle w:val="a7"/>
        <w:jc w:val="center"/>
        <w:rPr>
          <w:rFonts w:ascii="楷体" w:eastAsia="楷体" w:hAnsi="楷体"/>
          <w:b/>
          <w:color w:val="000000" w:themeColor="text1"/>
          <w:szCs w:val="32"/>
        </w:rPr>
      </w:pPr>
      <w:r w:rsidRPr="00DF32CB">
        <w:rPr>
          <w:rFonts w:ascii="楷体" w:eastAsia="楷体" w:hAnsi="楷体" w:hint="eastAsia"/>
          <w:b/>
          <w:color w:val="000000" w:themeColor="text1"/>
          <w:szCs w:val="32"/>
        </w:rPr>
        <w:t>项目实施及服务方案</w:t>
      </w:r>
    </w:p>
    <w:p w14:paraId="5AF46B8D" w14:textId="77777777" w:rsidR="00644C3A" w:rsidRPr="00DF32CB" w:rsidRDefault="0087035F">
      <w:pPr>
        <w:pStyle w:val="a7"/>
        <w:jc w:val="center"/>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（参选人详细阐述项目实施及服务方案</w:t>
      </w:r>
      <w:r w:rsidRPr="00DF32CB">
        <w:rPr>
          <w:rFonts w:ascii="楷体" w:eastAsia="楷体" w:hAnsi="楷体"/>
          <w:color w:val="000000" w:themeColor="text1"/>
          <w:sz w:val="28"/>
          <w:szCs w:val="28"/>
        </w:rPr>
        <w:t>:</w:t>
      </w:r>
      <w:r w:rsidRPr="00DF32CB">
        <w:rPr>
          <w:rFonts w:ascii="楷体" w:eastAsia="楷体" w:hAnsi="楷体" w:hint="eastAsia"/>
          <w:color w:val="000000" w:themeColor="text1"/>
          <w:sz w:val="28"/>
          <w:szCs w:val="28"/>
        </w:rPr>
        <w:t>）</w:t>
      </w:r>
    </w:p>
    <w:p w14:paraId="6DCEE7C5" w14:textId="77777777" w:rsidR="00644C3A" w:rsidRPr="00DF32CB" w:rsidRDefault="0087035F">
      <w:pPr>
        <w:rPr>
          <w:rFonts w:ascii="楷体" w:eastAsia="楷体" w:hAnsi="楷体"/>
          <w:b/>
          <w:color w:val="000000" w:themeColor="text1"/>
          <w:sz w:val="28"/>
          <w:szCs w:val="28"/>
          <w:lang w:val="zh-CN"/>
        </w:rPr>
      </w:pPr>
      <w:r w:rsidRPr="00DF32CB">
        <w:rPr>
          <w:rFonts w:ascii="楷体" w:eastAsia="楷体" w:hAnsi="楷体" w:hint="eastAsia"/>
          <w:b/>
          <w:color w:val="000000" w:themeColor="text1"/>
          <w:sz w:val="28"/>
          <w:szCs w:val="28"/>
          <w:lang w:val="zh-CN"/>
        </w:rPr>
        <w:t>说明：包含但不限于计划、方案、服务承诺、考核方式（考核表等）</w:t>
      </w:r>
    </w:p>
    <w:p w14:paraId="359E71D2" w14:textId="77777777" w:rsidR="00644C3A" w:rsidRPr="00DF32CB" w:rsidRDefault="00644C3A">
      <w:pPr>
        <w:jc w:val="center"/>
        <w:rPr>
          <w:rFonts w:ascii="楷体" w:eastAsia="楷体" w:hAnsi="楷体"/>
          <w:b/>
          <w:bCs/>
          <w:color w:val="000000" w:themeColor="text1"/>
          <w:sz w:val="28"/>
          <w:szCs w:val="28"/>
        </w:rPr>
      </w:pPr>
    </w:p>
    <w:p w14:paraId="1A814581" w14:textId="77777777" w:rsidR="00644C3A" w:rsidRPr="00DF32CB" w:rsidRDefault="00644C3A">
      <w:pPr>
        <w:pStyle w:val="a7"/>
        <w:rPr>
          <w:rFonts w:ascii="楷体" w:eastAsia="楷体" w:hAnsi="楷体"/>
          <w:color w:val="000000" w:themeColor="text1"/>
          <w:sz w:val="28"/>
          <w:szCs w:val="28"/>
        </w:rPr>
      </w:pPr>
    </w:p>
    <w:p w14:paraId="6C5432E3" w14:textId="77777777" w:rsidR="00644C3A" w:rsidRPr="00DF32CB" w:rsidRDefault="00644C3A">
      <w:pPr>
        <w:pStyle w:val="a7"/>
        <w:rPr>
          <w:rFonts w:ascii="楷体" w:eastAsia="楷体" w:hAnsi="楷体"/>
          <w:color w:val="000000" w:themeColor="text1"/>
          <w:sz w:val="28"/>
          <w:szCs w:val="28"/>
        </w:rPr>
      </w:pPr>
    </w:p>
    <w:p w14:paraId="7531242D" w14:textId="77777777" w:rsidR="00644C3A" w:rsidRPr="00DF32CB" w:rsidRDefault="00644C3A">
      <w:pPr>
        <w:pStyle w:val="a7"/>
        <w:rPr>
          <w:rFonts w:ascii="楷体" w:eastAsia="楷体" w:hAnsi="楷体"/>
          <w:color w:val="000000" w:themeColor="text1"/>
          <w:sz w:val="28"/>
          <w:szCs w:val="28"/>
        </w:rPr>
      </w:pPr>
    </w:p>
    <w:p w14:paraId="7945B9F8" w14:textId="77777777" w:rsidR="00644C3A" w:rsidRPr="00DF32CB" w:rsidRDefault="00644C3A">
      <w:pPr>
        <w:pStyle w:val="a7"/>
        <w:rPr>
          <w:rFonts w:ascii="楷体" w:eastAsia="楷体" w:hAnsi="楷体"/>
          <w:color w:val="000000" w:themeColor="text1"/>
          <w:sz w:val="28"/>
          <w:szCs w:val="28"/>
        </w:rPr>
      </w:pPr>
    </w:p>
    <w:p w14:paraId="02FC6764" w14:textId="77777777" w:rsidR="00644C3A" w:rsidRPr="00DF32CB" w:rsidRDefault="00644C3A">
      <w:pPr>
        <w:pStyle w:val="a7"/>
        <w:rPr>
          <w:rFonts w:ascii="楷体" w:eastAsia="楷体" w:hAnsi="楷体"/>
          <w:color w:val="000000" w:themeColor="text1"/>
          <w:sz w:val="28"/>
          <w:szCs w:val="28"/>
        </w:rPr>
      </w:pPr>
    </w:p>
    <w:p w14:paraId="28172A64" w14:textId="77777777" w:rsidR="00644C3A" w:rsidRPr="00DF32CB" w:rsidRDefault="00644C3A">
      <w:pPr>
        <w:pStyle w:val="a7"/>
        <w:rPr>
          <w:rFonts w:ascii="楷体" w:eastAsia="楷体" w:hAnsi="楷体"/>
          <w:color w:val="000000" w:themeColor="text1"/>
          <w:sz w:val="28"/>
          <w:szCs w:val="28"/>
        </w:rPr>
      </w:pPr>
    </w:p>
    <w:p w14:paraId="1BC2079D" w14:textId="77777777" w:rsidR="00644C3A" w:rsidRPr="00DF32CB" w:rsidRDefault="00644C3A">
      <w:pPr>
        <w:pStyle w:val="a7"/>
        <w:rPr>
          <w:rFonts w:ascii="楷体" w:eastAsia="楷体" w:hAnsi="楷体"/>
          <w:color w:val="000000" w:themeColor="text1"/>
          <w:sz w:val="28"/>
          <w:szCs w:val="28"/>
        </w:rPr>
      </w:pPr>
    </w:p>
    <w:p w14:paraId="7DAACEE0" w14:textId="77777777" w:rsidR="00644C3A" w:rsidRPr="00DF32CB" w:rsidRDefault="00644C3A">
      <w:pPr>
        <w:pStyle w:val="a7"/>
        <w:rPr>
          <w:rFonts w:ascii="楷体" w:eastAsia="楷体" w:hAnsi="楷体"/>
          <w:color w:val="000000" w:themeColor="text1"/>
          <w:sz w:val="28"/>
          <w:szCs w:val="28"/>
        </w:rPr>
      </w:pPr>
    </w:p>
    <w:p w14:paraId="1CCF5419" w14:textId="77777777" w:rsidR="00644C3A" w:rsidRPr="00DF32CB" w:rsidRDefault="00644C3A">
      <w:pPr>
        <w:pStyle w:val="a7"/>
        <w:rPr>
          <w:rFonts w:ascii="楷体" w:eastAsia="楷体" w:hAnsi="楷体"/>
          <w:color w:val="000000" w:themeColor="text1"/>
          <w:sz w:val="28"/>
          <w:szCs w:val="28"/>
        </w:rPr>
      </w:pPr>
    </w:p>
    <w:p w14:paraId="58DA0C23" w14:textId="77777777" w:rsidR="00644C3A" w:rsidRPr="00DF32CB" w:rsidRDefault="00644C3A">
      <w:pPr>
        <w:pStyle w:val="a7"/>
        <w:ind w:leftChars="0" w:left="0"/>
        <w:rPr>
          <w:rFonts w:ascii="楷体" w:eastAsia="楷体" w:hAnsi="楷体"/>
          <w:color w:val="000000" w:themeColor="text1"/>
          <w:sz w:val="28"/>
          <w:szCs w:val="28"/>
        </w:rPr>
      </w:pPr>
    </w:p>
    <w:p w14:paraId="40107860" w14:textId="77777777" w:rsidR="00644C3A" w:rsidRPr="00DF32CB" w:rsidRDefault="0087035F">
      <w:pPr>
        <w:pStyle w:val="a7"/>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参选人名称：（盖章）</w:t>
      </w:r>
    </w:p>
    <w:p w14:paraId="52E6D6A9" w14:textId="77777777" w:rsidR="00644C3A" w:rsidRPr="00DF32CB" w:rsidRDefault="0087035F">
      <w:pPr>
        <w:pStyle w:val="a7"/>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法定代表人（负责人）或授权代表人（签字或盖章）：</w:t>
      </w:r>
    </w:p>
    <w:p w14:paraId="7CC5FEC9" w14:textId="77777777" w:rsidR="00644C3A" w:rsidRPr="00DF32CB" w:rsidRDefault="0087035F">
      <w:pPr>
        <w:pStyle w:val="a7"/>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参选日期</w:t>
      </w:r>
      <w:r w:rsidRPr="00DF32CB">
        <w:rPr>
          <w:rFonts w:ascii="楷体" w:eastAsia="楷体" w:hAnsi="楷体"/>
          <w:color w:val="000000" w:themeColor="text1"/>
          <w:sz w:val="28"/>
          <w:szCs w:val="28"/>
        </w:rPr>
        <w:t>:</w:t>
      </w:r>
    </w:p>
    <w:p w14:paraId="52CC6CB7" w14:textId="77777777" w:rsidR="00644C3A" w:rsidRPr="00DF32CB" w:rsidRDefault="0087035F">
      <w:pPr>
        <w:widowControl/>
        <w:jc w:val="left"/>
        <w:rPr>
          <w:color w:val="000000" w:themeColor="text1"/>
          <w:sz w:val="32"/>
          <w:szCs w:val="32"/>
        </w:rPr>
      </w:pPr>
      <w:r w:rsidRPr="00DF32CB">
        <w:rPr>
          <w:color w:val="000000" w:themeColor="text1"/>
          <w:sz w:val="32"/>
          <w:szCs w:val="32"/>
        </w:rPr>
        <w:lastRenderedPageBreak/>
        <w:br w:type="page"/>
      </w:r>
    </w:p>
    <w:p w14:paraId="07738086"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DF32CB"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DF32CB" w:rsidRDefault="00644C3A">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评标要素索引表</w:t>
            </w:r>
          </w:p>
        </w:tc>
      </w:tr>
      <w:tr w:rsidR="00DF32CB" w:rsidRPr="00DF32CB"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投标文件页码范围</w:t>
            </w:r>
          </w:p>
        </w:tc>
      </w:tr>
      <w:tr w:rsidR="00DF32CB" w:rsidRPr="00DF32CB"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DF32CB" w:rsidRDefault="00644C3A">
            <w:pPr>
              <w:rPr>
                <w:rFonts w:ascii="宋体" w:eastAsia="宋体" w:hAnsi="宋体" w:cs="宋体"/>
                <w:color w:val="000000" w:themeColor="text1"/>
                <w:sz w:val="22"/>
                <w:szCs w:val="22"/>
              </w:rPr>
            </w:pPr>
          </w:p>
        </w:tc>
      </w:tr>
      <w:tr w:rsidR="00DF32CB" w:rsidRPr="00DF32CB"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DF32CB" w:rsidRDefault="00644C3A">
            <w:pPr>
              <w:rPr>
                <w:rFonts w:ascii="宋体" w:eastAsia="宋体" w:hAnsi="宋体" w:cs="宋体"/>
                <w:color w:val="000000" w:themeColor="text1"/>
                <w:sz w:val="22"/>
                <w:szCs w:val="22"/>
              </w:rPr>
            </w:pPr>
          </w:p>
        </w:tc>
      </w:tr>
      <w:tr w:rsidR="00DF32CB" w:rsidRPr="00DF32CB"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DF32CB" w:rsidRDefault="00644C3A">
            <w:pPr>
              <w:rPr>
                <w:rFonts w:ascii="宋体" w:eastAsia="宋体" w:hAnsi="宋体" w:cs="宋体"/>
                <w:color w:val="000000" w:themeColor="text1"/>
                <w:sz w:val="22"/>
                <w:szCs w:val="22"/>
              </w:rPr>
            </w:pPr>
          </w:p>
        </w:tc>
      </w:tr>
      <w:tr w:rsidR="00DF32CB" w:rsidRPr="00DF32CB"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DF32CB" w:rsidRDefault="00644C3A">
            <w:pPr>
              <w:rPr>
                <w:rFonts w:ascii="宋体" w:eastAsia="宋体" w:hAnsi="宋体" w:cs="宋体"/>
                <w:color w:val="000000" w:themeColor="text1"/>
                <w:sz w:val="22"/>
                <w:szCs w:val="22"/>
              </w:rPr>
            </w:pPr>
          </w:p>
        </w:tc>
      </w:tr>
      <w:tr w:rsidR="00DF32CB" w:rsidRPr="00DF32CB"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DF32CB" w:rsidRDefault="00644C3A">
            <w:pPr>
              <w:rPr>
                <w:rFonts w:ascii="宋体" w:eastAsia="宋体" w:hAnsi="宋体" w:cs="宋体"/>
                <w:color w:val="000000" w:themeColor="text1"/>
                <w:sz w:val="22"/>
                <w:szCs w:val="22"/>
              </w:rPr>
            </w:pPr>
          </w:p>
        </w:tc>
      </w:tr>
      <w:tr w:rsidR="00DF32CB" w:rsidRPr="00DF32CB"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DF32CB" w:rsidRDefault="00644C3A">
            <w:pPr>
              <w:rPr>
                <w:rFonts w:ascii="宋体" w:eastAsia="宋体" w:hAnsi="宋体" w:cs="宋体"/>
                <w:color w:val="000000" w:themeColor="text1"/>
                <w:sz w:val="22"/>
                <w:szCs w:val="22"/>
              </w:rPr>
            </w:pPr>
          </w:p>
        </w:tc>
      </w:tr>
      <w:tr w:rsidR="00DF32CB" w:rsidRPr="00DF32CB"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DF32CB" w:rsidRDefault="00644C3A">
            <w:pPr>
              <w:rPr>
                <w:rFonts w:ascii="宋体" w:eastAsia="宋体" w:hAnsi="宋体" w:cs="宋体"/>
                <w:color w:val="000000" w:themeColor="text1"/>
                <w:sz w:val="22"/>
                <w:szCs w:val="22"/>
              </w:rPr>
            </w:pPr>
          </w:p>
        </w:tc>
      </w:tr>
      <w:tr w:rsidR="00DF32CB" w:rsidRPr="00DF32CB"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DF32CB" w:rsidRDefault="00644C3A">
            <w:pPr>
              <w:rPr>
                <w:rFonts w:ascii="宋体" w:eastAsia="宋体" w:hAnsi="宋体" w:cs="宋体"/>
                <w:color w:val="000000" w:themeColor="text1"/>
                <w:sz w:val="22"/>
                <w:szCs w:val="22"/>
              </w:rPr>
            </w:pPr>
          </w:p>
        </w:tc>
      </w:tr>
      <w:tr w:rsidR="00DF32CB" w:rsidRPr="00DF32CB"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DF32CB" w:rsidRDefault="00644C3A">
            <w:pPr>
              <w:rPr>
                <w:rFonts w:ascii="宋体" w:eastAsia="宋体" w:hAnsi="宋体" w:cs="宋体"/>
                <w:color w:val="000000" w:themeColor="text1"/>
                <w:sz w:val="22"/>
                <w:szCs w:val="22"/>
              </w:rPr>
            </w:pPr>
          </w:p>
        </w:tc>
      </w:tr>
    </w:tbl>
    <w:p w14:paraId="60B48982" w14:textId="77777777" w:rsidR="00644C3A" w:rsidRPr="00DF32CB" w:rsidRDefault="00644C3A">
      <w:pPr>
        <w:jc w:val="left"/>
        <w:rPr>
          <w:color w:val="000000" w:themeColor="text1"/>
          <w:sz w:val="32"/>
          <w:szCs w:val="32"/>
        </w:rPr>
      </w:pPr>
    </w:p>
    <w:p w14:paraId="090C1E57" w14:textId="77777777" w:rsidR="00644C3A" w:rsidRPr="00DF32CB" w:rsidRDefault="00644C3A">
      <w:pPr>
        <w:jc w:val="left"/>
        <w:rPr>
          <w:color w:val="000000" w:themeColor="text1"/>
          <w:sz w:val="32"/>
          <w:szCs w:val="32"/>
        </w:rPr>
      </w:pPr>
    </w:p>
    <w:p w14:paraId="30F4A87A" w14:textId="77777777" w:rsidR="00644C3A" w:rsidRPr="00DF32CB" w:rsidRDefault="00644C3A">
      <w:pPr>
        <w:jc w:val="left"/>
        <w:rPr>
          <w:color w:val="000000" w:themeColor="text1"/>
          <w:sz w:val="32"/>
          <w:szCs w:val="32"/>
        </w:rPr>
      </w:pPr>
    </w:p>
    <w:p w14:paraId="34F024FE" w14:textId="77777777" w:rsidR="00644C3A" w:rsidRPr="00DF32CB" w:rsidRDefault="00644C3A">
      <w:pPr>
        <w:jc w:val="left"/>
        <w:rPr>
          <w:color w:val="000000" w:themeColor="text1"/>
          <w:sz w:val="32"/>
          <w:szCs w:val="32"/>
        </w:rPr>
      </w:pPr>
    </w:p>
    <w:p w14:paraId="7BC7E17D" w14:textId="77777777" w:rsidR="00644C3A" w:rsidRPr="00DF32CB" w:rsidRDefault="00644C3A">
      <w:pPr>
        <w:jc w:val="left"/>
        <w:rPr>
          <w:color w:val="000000" w:themeColor="text1"/>
          <w:sz w:val="32"/>
          <w:szCs w:val="32"/>
        </w:rPr>
      </w:pPr>
    </w:p>
    <w:p w14:paraId="3E22619C" w14:textId="77777777" w:rsidR="00644C3A" w:rsidRPr="00DF32CB" w:rsidRDefault="00644C3A">
      <w:pPr>
        <w:jc w:val="left"/>
        <w:rPr>
          <w:color w:val="000000" w:themeColor="text1"/>
          <w:sz w:val="32"/>
          <w:szCs w:val="32"/>
        </w:rPr>
      </w:pPr>
    </w:p>
    <w:p w14:paraId="48077869" w14:textId="77777777" w:rsidR="00644C3A" w:rsidRPr="00DF32CB" w:rsidRDefault="00644C3A">
      <w:pPr>
        <w:jc w:val="left"/>
        <w:rPr>
          <w:color w:val="000000" w:themeColor="text1"/>
          <w:sz w:val="32"/>
          <w:szCs w:val="32"/>
        </w:rPr>
      </w:pPr>
    </w:p>
    <w:p w14:paraId="61A32CB5" w14:textId="77777777" w:rsidR="00644C3A" w:rsidRPr="00DF32CB" w:rsidRDefault="00644C3A">
      <w:pPr>
        <w:jc w:val="left"/>
        <w:rPr>
          <w:color w:val="000000" w:themeColor="text1"/>
          <w:sz w:val="32"/>
          <w:szCs w:val="32"/>
        </w:rPr>
      </w:pPr>
    </w:p>
    <w:p w14:paraId="4BF7106B" w14:textId="77777777" w:rsidR="00644C3A" w:rsidRPr="00DF32CB" w:rsidRDefault="00644C3A">
      <w:pPr>
        <w:jc w:val="left"/>
        <w:rPr>
          <w:color w:val="000000" w:themeColor="text1"/>
          <w:sz w:val="32"/>
          <w:szCs w:val="32"/>
        </w:rPr>
      </w:pPr>
    </w:p>
    <w:p w14:paraId="603DAB97"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38ECAE13"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6</w:t>
      </w:r>
      <w:r w:rsidRPr="00DF32CB">
        <w:rPr>
          <w:rFonts w:hint="eastAsia"/>
          <w:color w:val="000000" w:themeColor="text1"/>
          <w:sz w:val="32"/>
          <w:szCs w:val="32"/>
        </w:rPr>
        <w:t>：技术响应文件</w:t>
      </w:r>
    </w:p>
    <w:p w14:paraId="6ADEF028" w14:textId="77777777" w:rsidR="00644C3A" w:rsidRPr="00DF32CB" w:rsidRDefault="00644C3A">
      <w:pPr>
        <w:rPr>
          <w:rFonts w:ascii="宋体" w:hAnsi="宋体"/>
          <w:color w:val="000000" w:themeColor="text1"/>
          <w:sz w:val="28"/>
          <w:szCs w:val="28"/>
        </w:rPr>
      </w:pPr>
    </w:p>
    <w:p w14:paraId="05B025E5" w14:textId="77777777" w:rsidR="00644C3A" w:rsidRPr="00DF32CB" w:rsidRDefault="00644C3A">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DF32CB"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77777777" w:rsidR="00644C3A" w:rsidRPr="00DF32CB" w:rsidRDefault="0087035F">
            <w:pPr>
              <w:widowControl/>
              <w:jc w:val="center"/>
              <w:rPr>
                <w:rFonts w:ascii="宋体" w:eastAsia="宋体" w:hAnsi="宋体" w:cs="宋体"/>
                <w:b/>
                <w:bCs/>
                <w:color w:val="000000" w:themeColor="text1"/>
                <w:kern w:val="0"/>
                <w:sz w:val="24"/>
              </w:rPr>
            </w:pPr>
            <w:r w:rsidRPr="00DF32CB">
              <w:rPr>
                <w:rFonts w:ascii="宋体" w:eastAsia="宋体" w:hAnsi="宋体" w:cs="宋体" w:hint="eastAsia"/>
                <w:b/>
                <w:bCs/>
                <w:color w:val="000000" w:themeColor="text1"/>
                <w:kern w:val="0"/>
                <w:sz w:val="24"/>
              </w:rPr>
              <w:t>技术响应文件（格式要求）</w:t>
            </w:r>
          </w:p>
        </w:tc>
      </w:tr>
      <w:tr w:rsidR="00DF32CB" w:rsidRPr="00DF32CB"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是否响应</w:t>
            </w:r>
          </w:p>
        </w:tc>
      </w:tr>
      <w:tr w:rsidR="00DF32CB" w:rsidRPr="00DF32CB"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DF32CB" w:rsidRDefault="0087035F">
            <w:pPr>
              <w:widowControl/>
              <w:jc w:val="center"/>
              <w:rPr>
                <w:rFonts w:ascii="宋体" w:eastAsia="宋体" w:hAnsi="宋体" w:cs="宋体"/>
                <w:color w:val="000000" w:themeColor="text1"/>
                <w:kern w:val="0"/>
                <w:szCs w:val="21"/>
              </w:rPr>
            </w:pPr>
            <w:r w:rsidRPr="00DF32CB">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DF32CB" w:rsidRDefault="0087035F">
            <w:pPr>
              <w:widowControl/>
              <w:jc w:val="left"/>
              <w:rPr>
                <w:rFonts w:ascii="宋体" w:eastAsia="宋体" w:hAnsi="宋体" w:cs="宋体"/>
                <w:color w:val="000000" w:themeColor="text1"/>
                <w:kern w:val="0"/>
                <w:szCs w:val="21"/>
              </w:rPr>
            </w:pPr>
            <w:r w:rsidRPr="00DF32CB">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DF32CB" w:rsidRDefault="00644C3A">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DF32CB" w:rsidRDefault="00644C3A">
            <w:pPr>
              <w:widowControl/>
              <w:jc w:val="left"/>
              <w:rPr>
                <w:rFonts w:ascii="宋体" w:eastAsia="宋体" w:hAnsi="宋体" w:cs="宋体"/>
                <w:color w:val="000000" w:themeColor="text1"/>
                <w:kern w:val="0"/>
                <w:szCs w:val="21"/>
              </w:rPr>
            </w:pPr>
          </w:p>
        </w:tc>
      </w:tr>
      <w:tr w:rsidR="00DF32CB" w:rsidRPr="00DF32CB"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DF32CB" w:rsidRDefault="00644C3A">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DF32CB" w:rsidRDefault="0087035F">
            <w:pPr>
              <w:widowControl/>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r>
    </w:tbl>
    <w:p w14:paraId="359267F6" w14:textId="77777777" w:rsidR="00644C3A" w:rsidRPr="00DF32CB" w:rsidRDefault="0087035F">
      <w:pPr>
        <w:jc w:val="left"/>
        <w:rPr>
          <w:color w:val="000000" w:themeColor="text1"/>
          <w:sz w:val="24"/>
          <w:szCs w:val="32"/>
        </w:rPr>
      </w:pPr>
      <w:r w:rsidRPr="00DF32CB">
        <w:rPr>
          <w:rFonts w:hint="eastAsia"/>
          <w:color w:val="000000" w:themeColor="text1"/>
          <w:sz w:val="24"/>
          <w:szCs w:val="32"/>
        </w:rPr>
        <w:t>备注：如以上标注为响应，但提供相关客观证明材料显示该参数并未响应，则视为虚假响应，不再纳入合作对象范围。</w:t>
      </w:r>
    </w:p>
    <w:p w14:paraId="4CAB2B92"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5DB36CC2" w14:textId="77777777" w:rsidR="00644C3A" w:rsidRPr="00DF32CB" w:rsidRDefault="0087035F">
      <w:pPr>
        <w:widowControl/>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7</w:t>
      </w:r>
      <w:r w:rsidRPr="00DF32CB">
        <w:rPr>
          <w:rFonts w:hint="eastAsia"/>
          <w:color w:val="000000" w:themeColor="text1"/>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DF32CB" w:rsidRPr="00DF32CB" w14:paraId="4EFF42BA" w14:textId="77777777">
        <w:trPr>
          <w:trHeight w:val="946"/>
          <w:jc w:val="center"/>
        </w:trPr>
        <w:tc>
          <w:tcPr>
            <w:tcW w:w="795" w:type="dxa"/>
            <w:noWrap/>
            <w:vAlign w:val="center"/>
          </w:tcPr>
          <w:p w14:paraId="47603DD2" w14:textId="77777777" w:rsidR="00644C3A" w:rsidRPr="00DF32CB" w:rsidRDefault="0087035F">
            <w:pPr>
              <w:pStyle w:val="a5"/>
              <w:tabs>
                <w:tab w:val="left" w:pos="6880"/>
              </w:tabs>
              <w:spacing w:line="360" w:lineRule="auto"/>
              <w:ind w:firstLine="0"/>
              <w:jc w:val="center"/>
              <w:rPr>
                <w:rFonts w:ascii="仿宋" w:eastAsia="仿宋" w:hAnsi="仿宋" w:cs="仿宋"/>
                <w:b/>
                <w:color w:val="000000" w:themeColor="text1"/>
                <w:kern w:val="0"/>
                <w:sz w:val="24"/>
                <w:szCs w:val="24"/>
              </w:rPr>
            </w:pPr>
            <w:r w:rsidRPr="00DF32CB">
              <w:rPr>
                <w:rFonts w:ascii="仿宋" w:eastAsia="仿宋" w:hAnsi="仿宋" w:cs="仿宋" w:hint="eastAsia"/>
                <w:bCs/>
                <w:color w:val="000000" w:themeColor="text1"/>
                <w:kern w:val="0"/>
                <w:sz w:val="24"/>
                <w:szCs w:val="24"/>
              </w:rPr>
              <w:t>序号</w:t>
            </w:r>
          </w:p>
        </w:tc>
        <w:tc>
          <w:tcPr>
            <w:tcW w:w="1985" w:type="dxa"/>
            <w:vAlign w:val="center"/>
          </w:tcPr>
          <w:p w14:paraId="523077FB" w14:textId="77777777" w:rsidR="00644C3A" w:rsidRPr="00DF32CB" w:rsidRDefault="0087035F">
            <w:pPr>
              <w:pStyle w:val="ab"/>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商务要求</w:t>
            </w:r>
          </w:p>
        </w:tc>
        <w:tc>
          <w:tcPr>
            <w:tcW w:w="3671" w:type="dxa"/>
            <w:noWrap/>
            <w:vAlign w:val="center"/>
          </w:tcPr>
          <w:p w14:paraId="2877B818" w14:textId="77777777" w:rsidR="00644C3A" w:rsidRPr="00DF32CB" w:rsidRDefault="0087035F">
            <w:pPr>
              <w:pStyle w:val="ab"/>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采购文件要求</w:t>
            </w:r>
          </w:p>
        </w:tc>
        <w:tc>
          <w:tcPr>
            <w:tcW w:w="2283" w:type="dxa"/>
            <w:noWrap/>
            <w:vAlign w:val="center"/>
          </w:tcPr>
          <w:p w14:paraId="13DE3761" w14:textId="77777777" w:rsidR="00644C3A" w:rsidRPr="00DF32CB" w:rsidRDefault="0087035F">
            <w:pPr>
              <w:pStyle w:val="ab"/>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DF32CB">
              <w:rPr>
                <w:rFonts w:ascii="仿宋" w:eastAsia="仿宋" w:hAnsi="仿宋" w:cs="仿宋" w:hint="eastAsia"/>
                <w:color w:val="000000" w:themeColor="text1"/>
                <w:sz w:val="24"/>
                <w:szCs w:val="24"/>
              </w:rPr>
              <w:t>响应的应答情况</w:t>
            </w:r>
          </w:p>
        </w:tc>
      </w:tr>
      <w:tr w:rsidR="00DF32CB" w:rsidRPr="00DF32CB" w14:paraId="54A758AB" w14:textId="77777777">
        <w:trPr>
          <w:trHeight w:val="565"/>
          <w:jc w:val="center"/>
        </w:trPr>
        <w:tc>
          <w:tcPr>
            <w:tcW w:w="795" w:type="dxa"/>
            <w:noWrap/>
            <w:vAlign w:val="center"/>
          </w:tcPr>
          <w:p w14:paraId="31AFC625"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1</w:t>
            </w:r>
          </w:p>
        </w:tc>
        <w:tc>
          <w:tcPr>
            <w:tcW w:w="1985" w:type="dxa"/>
            <w:vAlign w:val="center"/>
          </w:tcPr>
          <w:p w14:paraId="3F51347C"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p>
        </w:tc>
        <w:tc>
          <w:tcPr>
            <w:tcW w:w="3671" w:type="dxa"/>
            <w:noWrap/>
            <w:vAlign w:val="center"/>
          </w:tcPr>
          <w:p w14:paraId="295757FC" w14:textId="77777777" w:rsidR="00644C3A" w:rsidRPr="00DF32CB" w:rsidRDefault="0087035F">
            <w:pPr>
              <w:pStyle w:val="a5"/>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不收取履约保证金</w:t>
            </w:r>
          </w:p>
        </w:tc>
        <w:tc>
          <w:tcPr>
            <w:tcW w:w="2283" w:type="dxa"/>
            <w:noWrap/>
            <w:vAlign w:val="center"/>
          </w:tcPr>
          <w:p w14:paraId="16D71758" w14:textId="77777777" w:rsidR="00644C3A" w:rsidRPr="00DF32CB" w:rsidRDefault="00644C3A">
            <w:pPr>
              <w:pStyle w:val="a5"/>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6D57F5DF" w14:textId="77777777">
        <w:trPr>
          <w:trHeight w:val="565"/>
          <w:jc w:val="center"/>
        </w:trPr>
        <w:tc>
          <w:tcPr>
            <w:tcW w:w="795" w:type="dxa"/>
            <w:noWrap/>
            <w:vAlign w:val="center"/>
          </w:tcPr>
          <w:p w14:paraId="33017FD3"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2</w:t>
            </w:r>
          </w:p>
        </w:tc>
        <w:tc>
          <w:tcPr>
            <w:tcW w:w="1985" w:type="dxa"/>
            <w:vAlign w:val="center"/>
          </w:tcPr>
          <w:p w14:paraId="5B91841D"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交付时间</w:t>
            </w:r>
          </w:p>
        </w:tc>
        <w:tc>
          <w:tcPr>
            <w:tcW w:w="3671" w:type="dxa"/>
            <w:noWrap/>
            <w:vAlign w:val="center"/>
          </w:tcPr>
          <w:p w14:paraId="78862ACB" w14:textId="77777777" w:rsidR="00644C3A" w:rsidRPr="00DF32CB" w:rsidRDefault="0087035F">
            <w:pPr>
              <w:pStyle w:val="a5"/>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4E249AEB" w14:textId="77777777" w:rsidR="00644C3A" w:rsidRPr="00DF32CB" w:rsidRDefault="00644C3A">
            <w:pPr>
              <w:pStyle w:val="a5"/>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47D1D064" w14:textId="77777777">
        <w:trPr>
          <w:trHeight w:val="565"/>
          <w:jc w:val="center"/>
        </w:trPr>
        <w:tc>
          <w:tcPr>
            <w:tcW w:w="795" w:type="dxa"/>
            <w:noWrap/>
            <w:vAlign w:val="center"/>
          </w:tcPr>
          <w:p w14:paraId="6280574F"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3</w:t>
            </w:r>
          </w:p>
        </w:tc>
        <w:tc>
          <w:tcPr>
            <w:tcW w:w="1985" w:type="dxa"/>
            <w:vAlign w:val="center"/>
          </w:tcPr>
          <w:p w14:paraId="70A24FBB"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结算方式</w:t>
            </w:r>
          </w:p>
        </w:tc>
        <w:tc>
          <w:tcPr>
            <w:tcW w:w="3671" w:type="dxa"/>
            <w:noWrap/>
            <w:vAlign w:val="center"/>
          </w:tcPr>
          <w:p w14:paraId="1DD9B791"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验收合格后支付合同全款</w:t>
            </w:r>
          </w:p>
        </w:tc>
        <w:tc>
          <w:tcPr>
            <w:tcW w:w="2283" w:type="dxa"/>
            <w:noWrap/>
            <w:vAlign w:val="center"/>
          </w:tcPr>
          <w:p w14:paraId="4463E841" w14:textId="77777777" w:rsidR="00644C3A" w:rsidRPr="00DF32CB" w:rsidRDefault="00644C3A">
            <w:pPr>
              <w:pStyle w:val="a5"/>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774E7B33" w14:textId="77777777">
        <w:trPr>
          <w:trHeight w:val="565"/>
          <w:jc w:val="center"/>
        </w:trPr>
        <w:tc>
          <w:tcPr>
            <w:tcW w:w="795" w:type="dxa"/>
            <w:noWrap/>
            <w:vAlign w:val="center"/>
          </w:tcPr>
          <w:p w14:paraId="573470CE"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4</w:t>
            </w:r>
          </w:p>
        </w:tc>
        <w:tc>
          <w:tcPr>
            <w:tcW w:w="1985" w:type="dxa"/>
            <w:vAlign w:val="center"/>
          </w:tcPr>
          <w:p w14:paraId="11D87EEF"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验收标准</w:t>
            </w:r>
          </w:p>
        </w:tc>
        <w:tc>
          <w:tcPr>
            <w:tcW w:w="3671" w:type="dxa"/>
            <w:noWrap/>
            <w:vAlign w:val="center"/>
          </w:tcPr>
          <w:p w14:paraId="398A401C" w14:textId="77777777" w:rsidR="00644C3A" w:rsidRPr="00DF32CB" w:rsidRDefault="0087035F">
            <w:pPr>
              <w:pStyle w:val="a5"/>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07CA4F3D" w14:textId="77777777" w:rsidR="00644C3A" w:rsidRPr="00DF32CB" w:rsidRDefault="00644C3A">
            <w:pPr>
              <w:pStyle w:val="a5"/>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5A622B2E" w14:textId="77777777">
        <w:trPr>
          <w:trHeight w:val="565"/>
          <w:jc w:val="center"/>
        </w:trPr>
        <w:tc>
          <w:tcPr>
            <w:tcW w:w="795" w:type="dxa"/>
            <w:noWrap/>
            <w:vAlign w:val="center"/>
          </w:tcPr>
          <w:p w14:paraId="18D93B88"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5</w:t>
            </w:r>
          </w:p>
        </w:tc>
        <w:tc>
          <w:tcPr>
            <w:tcW w:w="1985" w:type="dxa"/>
            <w:vAlign w:val="center"/>
          </w:tcPr>
          <w:p w14:paraId="60CD8860"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质保期</w:t>
            </w:r>
          </w:p>
        </w:tc>
        <w:tc>
          <w:tcPr>
            <w:tcW w:w="3671" w:type="dxa"/>
            <w:noWrap/>
            <w:vAlign w:val="center"/>
          </w:tcPr>
          <w:p w14:paraId="47F5BF04"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39ADC4C2"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DF32CB" w:rsidRPr="00DF32CB" w14:paraId="275BB9BA" w14:textId="77777777">
        <w:trPr>
          <w:trHeight w:val="565"/>
          <w:jc w:val="center"/>
        </w:trPr>
        <w:tc>
          <w:tcPr>
            <w:tcW w:w="795" w:type="dxa"/>
            <w:noWrap/>
            <w:vAlign w:val="center"/>
          </w:tcPr>
          <w:p w14:paraId="031F6259"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6</w:t>
            </w:r>
          </w:p>
        </w:tc>
        <w:tc>
          <w:tcPr>
            <w:tcW w:w="1985" w:type="dxa"/>
            <w:vAlign w:val="center"/>
          </w:tcPr>
          <w:p w14:paraId="660CB39E"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服务期</w:t>
            </w:r>
          </w:p>
        </w:tc>
        <w:tc>
          <w:tcPr>
            <w:tcW w:w="3671" w:type="dxa"/>
            <w:noWrap/>
            <w:vAlign w:val="center"/>
          </w:tcPr>
          <w:p w14:paraId="10539297"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712B5B55"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644C3A" w:rsidRPr="00DF32CB" w14:paraId="05E0F71C" w14:textId="77777777">
        <w:trPr>
          <w:trHeight w:val="565"/>
          <w:jc w:val="center"/>
        </w:trPr>
        <w:tc>
          <w:tcPr>
            <w:tcW w:w="795" w:type="dxa"/>
            <w:noWrap/>
            <w:vAlign w:val="center"/>
          </w:tcPr>
          <w:p w14:paraId="04F0D324"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7</w:t>
            </w:r>
          </w:p>
        </w:tc>
        <w:tc>
          <w:tcPr>
            <w:tcW w:w="1985" w:type="dxa"/>
            <w:vAlign w:val="center"/>
          </w:tcPr>
          <w:p w14:paraId="25E0B2E5"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售后</w:t>
            </w:r>
          </w:p>
        </w:tc>
        <w:tc>
          <w:tcPr>
            <w:tcW w:w="3671" w:type="dxa"/>
            <w:noWrap/>
            <w:vAlign w:val="center"/>
          </w:tcPr>
          <w:p w14:paraId="383BB21D"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652CE1D8"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bl>
    <w:p w14:paraId="2274A645" w14:textId="77777777" w:rsidR="00644C3A" w:rsidRPr="00DF32CB" w:rsidRDefault="00644C3A">
      <w:pPr>
        <w:jc w:val="left"/>
        <w:rPr>
          <w:color w:val="000000" w:themeColor="text1"/>
          <w:sz w:val="32"/>
          <w:szCs w:val="32"/>
        </w:rPr>
      </w:pPr>
    </w:p>
    <w:p w14:paraId="701B6846" w14:textId="77777777" w:rsidR="00644C3A" w:rsidRPr="00DF32CB" w:rsidRDefault="00644C3A">
      <w:pPr>
        <w:widowControl/>
        <w:jc w:val="left"/>
        <w:rPr>
          <w:color w:val="000000" w:themeColor="text1"/>
          <w:sz w:val="32"/>
          <w:szCs w:val="32"/>
        </w:rPr>
      </w:pPr>
    </w:p>
    <w:sectPr w:rsidR="00644C3A" w:rsidRPr="00DF3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A9CC4" w14:textId="77777777" w:rsidR="00300777" w:rsidRDefault="00300777" w:rsidP="0087035F">
      <w:r>
        <w:separator/>
      </w:r>
    </w:p>
  </w:endnote>
  <w:endnote w:type="continuationSeparator" w:id="0">
    <w:p w14:paraId="7F943DE0" w14:textId="77777777" w:rsidR="00300777" w:rsidRDefault="00300777"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4F1C5" w14:textId="77777777" w:rsidR="00300777" w:rsidRDefault="00300777" w:rsidP="0087035F">
      <w:r>
        <w:separator/>
      </w:r>
    </w:p>
  </w:footnote>
  <w:footnote w:type="continuationSeparator" w:id="0">
    <w:p w14:paraId="0C249EB0" w14:textId="77777777" w:rsidR="00300777" w:rsidRDefault="00300777"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279"/>
    <w:rsid w:val="00115F3D"/>
    <w:rsid w:val="00120948"/>
    <w:rsid w:val="001413C2"/>
    <w:rsid w:val="00154DC0"/>
    <w:rsid w:val="00160F9C"/>
    <w:rsid w:val="0017785D"/>
    <w:rsid w:val="00182B94"/>
    <w:rsid w:val="001D1FF2"/>
    <w:rsid w:val="001D7338"/>
    <w:rsid w:val="00210D1F"/>
    <w:rsid w:val="002473D4"/>
    <w:rsid w:val="002A4A5B"/>
    <w:rsid w:val="00300777"/>
    <w:rsid w:val="00366DBF"/>
    <w:rsid w:val="003A1B80"/>
    <w:rsid w:val="003B6E23"/>
    <w:rsid w:val="003B74EF"/>
    <w:rsid w:val="003B7F3A"/>
    <w:rsid w:val="003E7213"/>
    <w:rsid w:val="003E7B7C"/>
    <w:rsid w:val="004155FF"/>
    <w:rsid w:val="00435364"/>
    <w:rsid w:val="00460D3F"/>
    <w:rsid w:val="004622D1"/>
    <w:rsid w:val="004C1B28"/>
    <w:rsid w:val="004C5B21"/>
    <w:rsid w:val="004F04E1"/>
    <w:rsid w:val="005112C8"/>
    <w:rsid w:val="00530A1E"/>
    <w:rsid w:val="0055769A"/>
    <w:rsid w:val="005B6F42"/>
    <w:rsid w:val="005C19CF"/>
    <w:rsid w:val="005D69B0"/>
    <w:rsid w:val="005F3643"/>
    <w:rsid w:val="00610EE5"/>
    <w:rsid w:val="00644C3A"/>
    <w:rsid w:val="006C51CC"/>
    <w:rsid w:val="006F6751"/>
    <w:rsid w:val="00704518"/>
    <w:rsid w:val="00716421"/>
    <w:rsid w:val="00734E59"/>
    <w:rsid w:val="00736007"/>
    <w:rsid w:val="00793D44"/>
    <w:rsid w:val="007B3C6B"/>
    <w:rsid w:val="007D076B"/>
    <w:rsid w:val="00816DD6"/>
    <w:rsid w:val="0083224C"/>
    <w:rsid w:val="00836D87"/>
    <w:rsid w:val="0087035F"/>
    <w:rsid w:val="008732E1"/>
    <w:rsid w:val="0088142F"/>
    <w:rsid w:val="00884C42"/>
    <w:rsid w:val="008A322D"/>
    <w:rsid w:val="00904702"/>
    <w:rsid w:val="00920989"/>
    <w:rsid w:val="00932F62"/>
    <w:rsid w:val="0099436F"/>
    <w:rsid w:val="009B4CBC"/>
    <w:rsid w:val="009C0018"/>
    <w:rsid w:val="009C32E6"/>
    <w:rsid w:val="009C73F5"/>
    <w:rsid w:val="009D0C45"/>
    <w:rsid w:val="009E14DE"/>
    <w:rsid w:val="009F1423"/>
    <w:rsid w:val="00A272A3"/>
    <w:rsid w:val="00A44375"/>
    <w:rsid w:val="00A51F68"/>
    <w:rsid w:val="00A6066E"/>
    <w:rsid w:val="00A7584C"/>
    <w:rsid w:val="00A8719D"/>
    <w:rsid w:val="00AB221F"/>
    <w:rsid w:val="00B3492F"/>
    <w:rsid w:val="00B406D9"/>
    <w:rsid w:val="00B4097E"/>
    <w:rsid w:val="00B46FE7"/>
    <w:rsid w:val="00B47D48"/>
    <w:rsid w:val="00B50B9F"/>
    <w:rsid w:val="00B64CB1"/>
    <w:rsid w:val="00B65426"/>
    <w:rsid w:val="00B83C3B"/>
    <w:rsid w:val="00B83C7C"/>
    <w:rsid w:val="00B90053"/>
    <w:rsid w:val="00B90E93"/>
    <w:rsid w:val="00B92299"/>
    <w:rsid w:val="00B93315"/>
    <w:rsid w:val="00BA559E"/>
    <w:rsid w:val="00BE3788"/>
    <w:rsid w:val="00BF5502"/>
    <w:rsid w:val="00BF646D"/>
    <w:rsid w:val="00C21575"/>
    <w:rsid w:val="00C31C63"/>
    <w:rsid w:val="00C45016"/>
    <w:rsid w:val="00C52B72"/>
    <w:rsid w:val="00C87933"/>
    <w:rsid w:val="00CE610A"/>
    <w:rsid w:val="00D166B1"/>
    <w:rsid w:val="00D71AFA"/>
    <w:rsid w:val="00DF32CB"/>
    <w:rsid w:val="00E035FD"/>
    <w:rsid w:val="00E255F6"/>
    <w:rsid w:val="00E303D7"/>
    <w:rsid w:val="00E367EB"/>
    <w:rsid w:val="00E76736"/>
    <w:rsid w:val="00E90391"/>
    <w:rsid w:val="00E90D46"/>
    <w:rsid w:val="00F1578D"/>
    <w:rsid w:val="00F15D02"/>
    <w:rsid w:val="00F21F0D"/>
    <w:rsid w:val="00F56670"/>
    <w:rsid w:val="00F7552D"/>
    <w:rsid w:val="00F80CAC"/>
    <w:rsid w:val="00F83907"/>
    <w:rsid w:val="00F953B6"/>
    <w:rsid w:val="00FA2998"/>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Times New Roman"/>
    </w:rPr>
  </w:style>
  <w:style w:type="paragraph" w:styleId="a4">
    <w:name w:val="Body Text First Indent"/>
    <w:basedOn w:val="a0"/>
    <w:uiPriority w:val="99"/>
    <w:unhideWhenUsed/>
    <w:qFormat/>
    <w:pPr>
      <w:ind w:firstLineChars="100" w:firstLine="420"/>
    </w:pPr>
  </w:style>
  <w:style w:type="paragraph" w:styleId="a5">
    <w:name w:val="Normal Indent"/>
    <w:basedOn w:val="a"/>
    <w:qFormat/>
    <w:pPr>
      <w:ind w:firstLine="420"/>
    </w:pPr>
    <w:rPr>
      <w:rFonts w:ascii="Times New Roman" w:eastAsia="宋体" w:hAnsi="Times New Roman" w:cs="Times New Roman"/>
      <w:szCs w:val="20"/>
    </w:rPr>
  </w:style>
  <w:style w:type="paragraph" w:styleId="a6">
    <w:name w:val="annotation text"/>
    <w:basedOn w:val="a"/>
    <w:qFormat/>
    <w:pPr>
      <w:jc w:val="left"/>
    </w:pPr>
    <w:rPr>
      <w:sz w:val="18"/>
      <w:szCs w:val="20"/>
    </w:rPr>
  </w:style>
  <w:style w:type="paragraph" w:styleId="a7">
    <w:name w:val="Body Text Indent"/>
    <w:basedOn w:val="a"/>
    <w:link w:val="a8"/>
    <w:qFormat/>
    <w:pPr>
      <w:spacing w:after="120"/>
      <w:ind w:leftChars="200" w:left="420"/>
    </w:pPr>
    <w:rPr>
      <w:rFonts w:ascii="Calibri" w:eastAsia="宋体" w:hAnsi="Calibri" w:cs="Times New Roman"/>
      <w:lang w:val="zh-CN"/>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character" w:customStyle="1" w:styleId="aa">
    <w:name w:val="页脚 字符"/>
    <w:basedOn w:val="a1"/>
    <w:link w:val="a9"/>
    <w:qFormat/>
    <w:rPr>
      <w:rFonts w:asciiTheme="minorHAnsi" w:eastAsiaTheme="minorEastAsia" w:hAnsiTheme="minorHAnsi" w:cstheme="minorBidi"/>
      <w:kern w:val="2"/>
      <w:sz w:val="18"/>
      <w:szCs w:val="18"/>
    </w:rPr>
  </w:style>
  <w:style w:type="character" w:customStyle="1" w:styleId="a8">
    <w:name w:val="正文文本缩进 字符"/>
    <w:basedOn w:val="a1"/>
    <w:link w:val="a7"/>
    <w:qFormat/>
    <w:rPr>
      <w:rFonts w:ascii="Calibri" w:hAnsi="Calibri"/>
      <w:kern w:val="2"/>
      <w:sz w:val="21"/>
      <w:szCs w:val="24"/>
      <w:lang w:val="zh-CN"/>
    </w:rPr>
  </w:style>
  <w:style w:type="character" w:styleId="ad">
    <w:name w:val="page number"/>
    <w:rsid w:val="00BE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1084</Words>
  <Characters>6182</Characters>
  <Application>Microsoft Office Word</Application>
  <DocSecurity>0</DocSecurity>
  <Lines>51</Lines>
  <Paragraphs>14</Paragraphs>
  <ScaleCrop>false</ScaleCrop>
  <Company>Microsoft</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夏 才</cp:lastModifiedBy>
  <cp:revision>2</cp:revision>
  <dcterms:created xsi:type="dcterms:W3CDTF">2020-11-18T16:12:00Z</dcterms:created>
  <dcterms:modified xsi:type="dcterms:W3CDTF">2020-11-21T14:43:00Z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