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10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公务用车租赁服务项目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75A1737"/>
    <w:rsid w:val="3AC652EF"/>
    <w:rsid w:val="3F6503AF"/>
    <w:rsid w:val="404221AA"/>
    <w:rsid w:val="409445BE"/>
    <w:rsid w:val="45EB4FD9"/>
    <w:rsid w:val="5816542A"/>
    <w:rsid w:val="58271234"/>
    <w:rsid w:val="607976A0"/>
    <w:rsid w:val="6F4352AF"/>
    <w:rsid w:val="754312EA"/>
    <w:rsid w:val="77A51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2021-06-04T00:30:48Z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3F225A9FA7844132853374499FBD2590</vt:lpwstr>
  </property>
</Properties>
</file>