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01谈判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</w:t>
      </w:r>
      <w:r>
        <w:rPr>
          <w:rFonts w:hint="eastAsia"/>
          <w:b/>
          <w:bCs/>
          <w:sz w:val="56"/>
          <w:szCs w:val="56"/>
          <w:lang w:val="en-US" w:eastAsia="zh-CN"/>
        </w:rPr>
        <w:t>TP</w:t>
      </w:r>
      <w:r>
        <w:rPr>
          <w:rFonts w:hint="eastAsia"/>
          <w:b/>
          <w:bCs/>
          <w:sz w:val="56"/>
          <w:szCs w:val="56"/>
        </w:rPr>
        <w:t>20210</w:t>
      </w:r>
      <w:r>
        <w:rPr>
          <w:rFonts w:hint="eastAsia"/>
          <w:b/>
          <w:bCs/>
          <w:sz w:val="56"/>
          <w:szCs w:val="56"/>
          <w:lang w:val="en-US" w:eastAsia="zh-CN"/>
        </w:rPr>
        <w:t>001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专</w:t>
      </w:r>
      <w:r>
        <w:rPr>
          <w:rFonts w:hint="eastAsia"/>
          <w:b/>
          <w:bCs/>
          <w:sz w:val="48"/>
          <w:szCs w:val="48"/>
          <w:lang w:val="en-US" w:eastAsia="zh-CN"/>
        </w:rPr>
        <w:t>用耗材配送服务遴选采购项目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695CA6"/>
    <w:rsid w:val="16D84D00"/>
    <w:rsid w:val="23C11ECD"/>
    <w:rsid w:val="26B4459C"/>
    <w:rsid w:val="2B2236D5"/>
    <w:rsid w:val="2B511E8A"/>
    <w:rsid w:val="2C294C98"/>
    <w:rsid w:val="35D27C00"/>
    <w:rsid w:val="37065A30"/>
    <w:rsid w:val="375A1737"/>
    <w:rsid w:val="3AC652EF"/>
    <w:rsid w:val="3F6503AF"/>
    <w:rsid w:val="404221AA"/>
    <w:rsid w:val="409445BE"/>
    <w:rsid w:val="45EB4FD9"/>
    <w:rsid w:val="499679E2"/>
    <w:rsid w:val="5816542A"/>
    <w:rsid w:val="58271234"/>
    <w:rsid w:val="607976A0"/>
    <w:rsid w:val="6F4352AF"/>
    <w:rsid w:val="754312EA"/>
    <w:rsid w:val="77A5114A"/>
    <w:rsid w:val="7C52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5</TotalTime>
  <ScaleCrop>false</ScaleCrop>
  <LinksUpToDate>false</LinksUpToDate>
  <CharactersWithSpaces>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2021-06-21T07:50:36Z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3F225A9FA7844132853374499FBD2590</vt:lpwstr>
  </property>
</Properties>
</file>