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四川省精神医学中心护理治疗设备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</w:p>
    <w:p>
      <w:pPr>
        <w:pStyle w:val="2"/>
        <w:jc w:val="center"/>
        <w:rPr>
          <w:rFonts w:ascii="仿宋" w:hAnsi="仿宋" w:eastAsia="仿宋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44"/>
          <w:szCs w:val="44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  <w:bookmarkStart w:id="0" w:name="_GoBack"/>
      <w:bookmarkEnd w:id="0"/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0"/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ascii="仿宋" w:hAnsi="仿宋" w:eastAsia="仿宋"/>
          <w:sz w:val="32"/>
          <w:szCs w:val="32"/>
        </w:rPr>
        <w:t>S</w:t>
      </w:r>
      <w:r>
        <w:rPr>
          <w:rFonts w:hint="eastAsia" w:ascii="仿宋" w:hAnsi="仿宋" w:eastAsia="仿宋"/>
          <w:sz w:val="32"/>
          <w:szCs w:val="32"/>
        </w:rPr>
        <w:t>J</w:t>
      </w:r>
      <w:r>
        <w:rPr>
          <w:rFonts w:ascii="仿宋" w:hAnsi="仿宋" w:eastAsia="仿宋"/>
          <w:sz w:val="32"/>
          <w:szCs w:val="32"/>
        </w:rPr>
        <w:t>YYN202100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AA5FF9"/>
    <w:rsid w:val="00BC3B33"/>
    <w:rsid w:val="00D42DC1"/>
    <w:rsid w:val="00DE5982"/>
    <w:rsid w:val="00DF15E1"/>
    <w:rsid w:val="00EB1B1A"/>
    <w:rsid w:val="00ED53A3"/>
    <w:rsid w:val="00FC6611"/>
    <w:rsid w:val="00FC7654"/>
    <w:rsid w:val="10CE1DB8"/>
    <w:rsid w:val="22BC3E4F"/>
    <w:rsid w:val="25B30DE4"/>
    <w:rsid w:val="74A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2021-05-08T06:46:00Z</dcterms:created>
  <dc:creator>夏 才</dc:creator>
  <cp:lastModifiedBy>e 姑娘</cp:lastModifiedBy>
  <dcterms:modified xsi:type="dcterms:W3CDTF">2021-06-24T02:49:29Z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1585F1FD0D0F4B26807861083EBD8EAE</vt:lpwstr>
  </property>
</Properties>
</file>