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17市场调研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eastAsia="zh-CN"/>
        </w:rPr>
        <w:t>（</w:t>
      </w:r>
      <w:r>
        <w:rPr>
          <w:rFonts w:hint="eastAsia"/>
          <w:b/>
          <w:bCs/>
          <w:sz w:val="56"/>
          <w:szCs w:val="56"/>
          <w:lang w:val="en-US" w:eastAsia="zh-CN"/>
        </w:rPr>
        <w:t>第二次</w:t>
      </w:r>
      <w:r>
        <w:rPr>
          <w:rFonts w:hint="eastAsia"/>
          <w:b/>
          <w:bCs/>
          <w:sz w:val="56"/>
          <w:szCs w:val="56"/>
          <w:lang w:eastAsia="zh-CN"/>
        </w:rPr>
        <w:t>）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14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医学影像云胶片系统采购项目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1F053B72"/>
    <w:rsid w:val="23C11ECD"/>
    <w:rsid w:val="26B4459C"/>
    <w:rsid w:val="2B511E8A"/>
    <w:rsid w:val="2C294C98"/>
    <w:rsid w:val="35D27C00"/>
    <w:rsid w:val="37065A30"/>
    <w:rsid w:val="375A1737"/>
    <w:rsid w:val="3AC652EF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4461A4F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2021-07-08T07:03:39Z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