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17" w:rsidRDefault="006E5717">
      <w:pPr>
        <w:jc w:val="center"/>
        <w:rPr>
          <w:rFonts w:ascii="仿宋" w:eastAsia="仿宋" w:hAnsi="仿宋" w:cstheme="majorEastAsia"/>
          <w:b/>
          <w:color w:val="000000" w:themeColor="text1"/>
          <w:sz w:val="44"/>
          <w:szCs w:val="44"/>
        </w:rPr>
      </w:pPr>
    </w:p>
    <w:p w:rsidR="006E5717" w:rsidRDefault="00D346F3">
      <w:pPr>
        <w:jc w:val="center"/>
        <w:rPr>
          <w:rFonts w:ascii="仿宋" w:eastAsia="仿宋" w:hAnsi="仿宋"/>
          <w:color w:val="000000" w:themeColor="text1"/>
        </w:rPr>
      </w:pPr>
      <w:r>
        <w:rPr>
          <w:rFonts w:ascii="仿宋" w:eastAsia="仿宋" w:hAnsi="仿宋" w:cs="宋体" w:hint="eastAsia"/>
          <w:b/>
          <w:color w:val="000000" w:themeColor="text1"/>
          <w:kern w:val="0"/>
          <w:sz w:val="44"/>
          <w:szCs w:val="44"/>
        </w:rPr>
        <w:t>中药熏蒸机</w:t>
      </w:r>
      <w:r w:rsidR="00200956">
        <w:rPr>
          <w:rFonts w:ascii="仿宋" w:eastAsia="仿宋" w:hAnsi="仿宋" w:cs="宋体" w:hint="eastAsia"/>
          <w:b/>
          <w:color w:val="000000" w:themeColor="text1"/>
          <w:kern w:val="0"/>
          <w:sz w:val="44"/>
          <w:szCs w:val="44"/>
        </w:rPr>
        <w:t>采购项</w:t>
      </w:r>
      <w:r w:rsidR="00D816C8">
        <w:rPr>
          <w:rFonts w:ascii="仿宋" w:eastAsia="仿宋" w:hAnsi="仿宋" w:cs="宋体" w:hint="eastAsia"/>
          <w:b/>
          <w:color w:val="000000" w:themeColor="text1"/>
          <w:kern w:val="0"/>
          <w:sz w:val="44"/>
          <w:szCs w:val="44"/>
        </w:rPr>
        <w:t>目</w:t>
      </w:r>
    </w:p>
    <w:p w:rsidR="006E5717" w:rsidRDefault="006E5717">
      <w:pP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b/>
          <w:color w:val="000000" w:themeColor="text1"/>
          <w:sz w:val="96"/>
          <w:szCs w:val="96"/>
        </w:rPr>
      </w:pPr>
      <w:r>
        <w:rPr>
          <w:rFonts w:ascii="仿宋" w:eastAsia="仿宋" w:hAnsi="仿宋" w:hint="eastAsia"/>
          <w:b/>
          <w:color w:val="000000" w:themeColor="text1"/>
          <w:sz w:val="96"/>
          <w:szCs w:val="96"/>
        </w:rPr>
        <w:t>招标文件</w:t>
      </w: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jc w:val="center"/>
        <w:rPr>
          <w:rFonts w:ascii="仿宋" w:eastAsia="仿宋" w:hAnsi="仿宋"/>
          <w:color w:val="000000" w:themeColor="text1"/>
          <w:sz w:val="32"/>
          <w:szCs w:val="32"/>
        </w:rPr>
      </w:pPr>
    </w:p>
    <w:p w:rsidR="006E5717" w:rsidRDefault="006E5717">
      <w:pPr>
        <w:pStyle w:val="a0"/>
        <w:rPr>
          <w:rFonts w:ascii="仿宋" w:eastAsia="仿宋" w:hAnsi="仿宋"/>
        </w:rPr>
      </w:pPr>
    </w:p>
    <w:p w:rsidR="006E5717" w:rsidRDefault="006E5717">
      <w:pPr>
        <w:jc w:val="center"/>
        <w:rPr>
          <w:rFonts w:ascii="仿宋" w:eastAsia="仿宋" w:hAnsi="仿宋"/>
          <w:color w:val="000000" w:themeColor="text1"/>
          <w:sz w:val="32"/>
          <w:szCs w:val="32"/>
        </w:rPr>
      </w:pPr>
    </w:p>
    <w:p w:rsidR="006E5717" w:rsidRDefault="00D816C8">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四川省精神医学中心</w:t>
      </w:r>
    </w:p>
    <w:p w:rsidR="006E5717" w:rsidRDefault="006E5717">
      <w:pPr>
        <w:rPr>
          <w:rFonts w:ascii="仿宋" w:eastAsia="仿宋" w:hAnsi="仿宋"/>
          <w:color w:val="000000" w:themeColor="text1"/>
          <w:sz w:val="32"/>
          <w:szCs w:val="32"/>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lastRenderedPageBreak/>
        <w:t>投标须知</w:t>
      </w:r>
    </w:p>
    <w:p w:rsidR="006E5717" w:rsidRDefault="00D816C8">
      <w:pPr>
        <w:numPr>
          <w:ilvl w:val="0"/>
          <w:numId w:val="2"/>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1招标概况：</w:t>
      </w:r>
    </w:p>
    <w:p w:rsidR="006E5717" w:rsidRDefault="00D346F3">
      <w:pPr>
        <w:ind w:firstLineChars="200" w:firstLine="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因疼痛医学中心开展业务需求，</w:t>
      </w:r>
      <w:r w:rsidR="00200956">
        <w:rPr>
          <w:rFonts w:ascii="仿宋" w:eastAsia="仿宋" w:hAnsi="仿宋" w:cstheme="minorEastAsia" w:hint="eastAsia"/>
          <w:color w:val="000000" w:themeColor="text1"/>
          <w:sz w:val="28"/>
          <w:szCs w:val="28"/>
        </w:rPr>
        <w:t>需要采购</w:t>
      </w:r>
      <w:r>
        <w:rPr>
          <w:rFonts w:ascii="仿宋" w:eastAsia="仿宋" w:hAnsi="仿宋" w:cstheme="minorEastAsia" w:hint="eastAsia"/>
          <w:color w:val="000000" w:themeColor="text1"/>
          <w:sz w:val="28"/>
          <w:szCs w:val="28"/>
        </w:rPr>
        <w:t>2台中药熏蒸机</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甲方：四川省精神医学中心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乙方：投标单位</w:t>
      </w:r>
    </w:p>
    <w:p w:rsidR="006E5717" w:rsidRDefault="00D816C8">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欢迎有资质、有能力的供应商前来参与投标。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 投标单位要求：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1.2.1 在中华人民共和国境内注册，具有独立法人资格；</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1.2.2 具有良好的商业信誉和健全的财务会计制度；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1.2.3 具备履行合同所必需的设备和专业技术能力的证明材料；</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1.2.4 参加采购活动前三年内，在经营活动中没有重大违法记录；</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1.3质量要求：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1.3.1</w:t>
      </w:r>
      <w:r>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1.4.1符合本招标文件及招标人承诺的质量、技术和其他要求，符合国家相关的质量标准和出厂标准。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1.6 招标文件获取时间：</w:t>
      </w:r>
      <w:r w:rsidR="006E525A" w:rsidRPr="006E525A">
        <w:rPr>
          <w:rFonts w:ascii="仿宋" w:eastAsia="仿宋" w:hAnsi="仿宋" w:cstheme="minorEastAsia" w:hint="eastAsia"/>
          <w:color w:val="000000" w:themeColor="text1"/>
          <w:sz w:val="28"/>
          <w:szCs w:val="28"/>
        </w:rPr>
        <w:t>公告发布之日起至</w:t>
      </w:r>
      <w:r w:rsidR="006E525A">
        <w:rPr>
          <w:rFonts w:ascii="仿宋" w:eastAsia="仿宋" w:hAnsi="仿宋" w:cstheme="minorEastAsia" w:hint="eastAsia"/>
          <w:color w:val="000000" w:themeColor="text1"/>
          <w:sz w:val="28"/>
          <w:szCs w:val="28"/>
        </w:rPr>
        <w:t xml:space="preserve"> </w:t>
      </w:r>
      <w:r w:rsidR="00D346F3" w:rsidRPr="00D346F3">
        <w:rPr>
          <w:rFonts w:ascii="仿宋" w:eastAsia="仿宋" w:hAnsi="仿宋" w:cstheme="minorEastAsia"/>
          <w:color w:val="000000" w:themeColor="text1"/>
          <w:sz w:val="28"/>
          <w:szCs w:val="28"/>
        </w:rPr>
        <w:t>2022-12-14  17:00</w:t>
      </w:r>
      <w:r>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1.7 投标文件递交时间：</w:t>
      </w:r>
      <w:r w:rsidR="00D346F3" w:rsidRPr="00D346F3">
        <w:rPr>
          <w:rFonts w:ascii="仿宋" w:eastAsia="仿宋" w:hAnsi="仿宋" w:cstheme="minorEastAsia"/>
          <w:color w:val="000000" w:themeColor="text1"/>
          <w:sz w:val="28"/>
          <w:szCs w:val="28"/>
        </w:rPr>
        <w:t>2022-12-14  17:00</w:t>
      </w:r>
      <w:r>
        <w:rPr>
          <w:rFonts w:ascii="仿宋" w:eastAsia="仿宋" w:hAnsi="仿宋" w:cstheme="minorEastAsia" w:hint="eastAsia"/>
          <w:color w:val="000000" w:themeColor="text1"/>
          <w:sz w:val="28"/>
          <w:szCs w:val="28"/>
        </w:rPr>
        <w:t>截止。</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1.8 投标文件递交方式：密封装订，现场递交。</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1.9项目限价：</w:t>
      </w:r>
      <w:r>
        <w:rPr>
          <w:rFonts w:ascii="仿宋" w:eastAsia="仿宋" w:hAnsi="仿宋" w:cstheme="minorEastAsia" w:hint="eastAsia"/>
          <w:color w:val="000000" w:themeColor="text1"/>
          <w:sz w:val="28"/>
          <w:szCs w:val="28"/>
          <w:u w:val="single"/>
        </w:rPr>
        <w:t xml:space="preserve"> </w:t>
      </w:r>
      <w:r w:rsidR="00D346F3">
        <w:rPr>
          <w:rFonts w:ascii="仿宋" w:eastAsia="仿宋" w:hAnsi="仿宋" w:cstheme="minorEastAsia"/>
          <w:color w:val="000000" w:themeColor="text1"/>
          <w:sz w:val="28"/>
          <w:szCs w:val="28"/>
          <w:u w:val="single"/>
        </w:rPr>
        <w:t>10</w:t>
      </w:r>
      <w:r>
        <w:rPr>
          <w:rFonts w:ascii="仿宋" w:eastAsia="仿宋" w:hAnsi="仿宋" w:cstheme="minorEastAsia" w:hint="eastAsia"/>
          <w:color w:val="000000" w:themeColor="text1"/>
          <w:sz w:val="28"/>
          <w:szCs w:val="28"/>
          <w:u w:val="single"/>
        </w:rPr>
        <w:t xml:space="preserve">万元 </w:t>
      </w:r>
      <w:r>
        <w:rPr>
          <w:rFonts w:ascii="仿宋" w:eastAsia="仿宋" w:hAnsi="仿宋" w:cstheme="minorEastAsia" w:hint="eastAsia"/>
          <w:color w:val="000000" w:themeColor="text1"/>
          <w:sz w:val="28"/>
          <w:szCs w:val="28"/>
        </w:rPr>
        <w:t>。报价不得超过限价，报价应包含完成本次项目一切含税费用。</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1.10签订合同以甲方版本为准。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投标要求</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2.1招标内容：详见第一部分投标须知；</w:t>
      </w:r>
    </w:p>
    <w:p w:rsidR="006E5717" w:rsidRDefault="00D816C8">
      <w:pPr>
        <w:ind w:left="560" w:hangingChars="200" w:hanging="56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2.2招标规格及数量：</w:t>
      </w:r>
    </w:p>
    <w:p w:rsidR="006E5717" w:rsidRDefault="00D346F3">
      <w:pPr>
        <w:ind w:left="420" w:firstLine="140"/>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中药熏蒸机</w:t>
      </w:r>
      <w:r w:rsidR="00200956" w:rsidRPr="00200956">
        <w:rPr>
          <w:rFonts w:ascii="仿宋" w:eastAsia="仿宋" w:hAnsi="仿宋" w:cstheme="minorEastAsia" w:hint="eastAsia"/>
          <w:color w:val="000000" w:themeColor="text1"/>
          <w:sz w:val="28"/>
          <w:szCs w:val="28"/>
        </w:rPr>
        <w:t>：</w:t>
      </w:r>
      <w:r>
        <w:rPr>
          <w:rFonts w:ascii="仿宋" w:eastAsia="仿宋" w:hAnsi="仿宋" w:cstheme="minorEastAsia"/>
          <w:color w:val="000000" w:themeColor="text1"/>
          <w:sz w:val="28"/>
          <w:szCs w:val="28"/>
        </w:rPr>
        <w:t>2</w:t>
      </w:r>
      <w:r w:rsidR="00200956" w:rsidRPr="00200956">
        <w:rPr>
          <w:rFonts w:ascii="仿宋" w:eastAsia="仿宋" w:hAnsi="仿宋" w:cstheme="minorEastAsia" w:hint="eastAsia"/>
          <w:color w:val="000000" w:themeColor="text1"/>
          <w:sz w:val="28"/>
          <w:szCs w:val="28"/>
        </w:rPr>
        <w:t>台</w:t>
      </w:r>
      <w:r w:rsidR="00D816C8">
        <w:rPr>
          <w:rFonts w:ascii="仿宋" w:eastAsia="仿宋" w:hAnsi="仿宋" w:cstheme="minorEastAsia" w:hint="eastAsia"/>
          <w:color w:val="000000" w:themeColor="text1"/>
          <w:sz w:val="28"/>
          <w:szCs w:val="28"/>
        </w:rPr>
        <w:t>。</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2.3投标要求：详见投标须知；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2.4技术要求：详见招标文件技术部分；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2.5供货要求：详见投标须知；</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2.6其他约定：</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2.6.1不论招标结果如何，投标人的投标文件不退回，且不对投标人作任何解释；</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2.6.2投标产生的一切费用由投标人自行承担；</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投标文件的编制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3.1投标文件的语言：招标人和投标人之间的所有函件往来必须使用汉语语言文字。</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3.2投标文件的组成（部分文件要求及格式见附件）：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3.2.1 评标要素索引表</w:t>
      </w:r>
    </w:p>
    <w:p w:rsidR="006E5717" w:rsidRDefault="00D816C8">
      <w:pPr>
        <w:pStyle w:val="a0"/>
        <w:rPr>
          <w:rFonts w:ascii="仿宋" w:eastAsia="仿宋" w:hAnsi="仿宋"/>
          <w:color w:val="000000" w:themeColor="text1"/>
        </w:rPr>
      </w:pPr>
      <w:r>
        <w:rPr>
          <w:rFonts w:ascii="仿宋" w:eastAsia="仿宋" w:hAnsi="仿宋" w:cstheme="minorEastAsia" w:hint="eastAsia"/>
          <w:color w:val="000000" w:themeColor="text1"/>
          <w:sz w:val="28"/>
          <w:szCs w:val="28"/>
        </w:rPr>
        <w:t>3.2.2 资格要求的响应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3.2.2 技术参数的响应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3.2.3 商务要求的响应</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（投标文件每页资料必须逐页加盖公司鲜章）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sidR="009F0003">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 xml:space="preserve"> 投标文件正本一份，副本</w:t>
      </w:r>
      <w:r w:rsidR="00D346F3">
        <w:rPr>
          <w:rFonts w:ascii="仿宋" w:eastAsia="仿宋" w:hAnsi="仿宋" w:cstheme="minorEastAsia" w:hint="eastAsia"/>
          <w:color w:val="000000" w:themeColor="text1"/>
          <w:sz w:val="28"/>
          <w:szCs w:val="28"/>
        </w:rPr>
        <w:t>两</w:t>
      </w:r>
      <w:r>
        <w:rPr>
          <w:rFonts w:ascii="仿宋" w:eastAsia="仿宋" w:hAnsi="仿宋" w:cstheme="minorEastAsia" w:hint="eastAsia"/>
          <w:color w:val="000000" w:themeColor="text1"/>
          <w:sz w:val="28"/>
          <w:szCs w:val="28"/>
        </w:rPr>
        <w:t>份。</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招标、评选与中标通知书</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4.1.有下列情况之一都将被视为无效投标：</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4.1.1投标文件未按照投标文件的要求编制。</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4.1.2投标文件中的资料未加盖投标单位的公章。</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4.1.3报价若高于限价报价作无效报价处理。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4.1.4</w:t>
      </w:r>
      <w:r>
        <w:rPr>
          <w:rFonts w:ascii="仿宋" w:eastAsia="仿宋" w:hAnsi="仿宋" w:cstheme="minorEastAsia" w:hint="eastAsia"/>
          <w:b/>
          <w:color w:val="000000" w:themeColor="text1"/>
          <w:sz w:val="28"/>
          <w:szCs w:val="28"/>
        </w:rPr>
        <w:t>投标文件封面未按投标文件封面要求编制和封贴。</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4.2评标办法及标准：</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4.2.2通过资格审查、技术部分和商务部分审查后，评审小组按照综合评分法确定成交人。</w:t>
      </w:r>
      <w:r>
        <w:rPr>
          <w:rFonts w:ascii="仿宋" w:eastAsia="仿宋" w:hAnsi="仿宋" w:cstheme="minorEastAsia" w:hint="eastAsia"/>
          <w:b/>
          <w:color w:val="000000" w:themeColor="text1"/>
          <w:sz w:val="28"/>
          <w:szCs w:val="28"/>
        </w:rPr>
        <w:t>合格供应商不足三家，予以谈判或磋商。</w:t>
      </w:r>
    </w:p>
    <w:p w:rsidR="006E5717" w:rsidRDefault="006E5717">
      <w:pPr>
        <w:pStyle w:val="a0"/>
        <w:rPr>
          <w:rFonts w:ascii="仿宋" w:eastAsia="仿宋" w:hAnsi="仿宋" w:cstheme="minorEastAsia"/>
          <w:color w:val="000000" w:themeColor="text1"/>
          <w:sz w:val="28"/>
          <w:szCs w:val="28"/>
        </w:rPr>
      </w:pPr>
    </w:p>
    <w:p w:rsidR="006E5717" w:rsidRDefault="006E5717">
      <w:pPr>
        <w:pStyle w:val="a4"/>
        <w:ind w:firstLine="210"/>
        <w:rPr>
          <w:rFonts w:ascii="仿宋" w:eastAsia="仿宋" w:hAnsi="仿宋"/>
          <w:color w:val="000000" w:themeColor="text1"/>
        </w:rPr>
      </w:pP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资格要求、技术参数、商务要求</w:t>
      </w:r>
    </w:p>
    <w:p w:rsidR="006E5717" w:rsidRDefault="00D816C8">
      <w:pPr>
        <w:pStyle w:val="a4"/>
        <w:ind w:firstLineChars="0" w:firstLine="0"/>
        <w:rPr>
          <w:rFonts w:ascii="仿宋" w:eastAsia="仿宋" w:hAnsi="仿宋"/>
          <w:color w:val="000000"/>
          <w:sz w:val="27"/>
          <w:szCs w:val="27"/>
        </w:rPr>
      </w:pPr>
      <w:r>
        <w:rPr>
          <w:rFonts w:ascii="仿宋" w:eastAsia="仿宋" w:hAnsi="仿宋" w:hint="eastAsia"/>
          <w:color w:val="000000"/>
          <w:sz w:val="27"/>
          <w:szCs w:val="27"/>
        </w:rPr>
        <w:t>注意：本章采购需求中标注“▲”号的条款为本次采购项目的实质性要求，投标人应全部满足；标注“★”号的条款为重要技术条款，非实质</w:t>
      </w:r>
      <w:r>
        <w:rPr>
          <w:rFonts w:ascii="仿宋" w:eastAsia="仿宋" w:hAnsi="仿宋" w:hint="eastAsia"/>
          <w:color w:val="000000"/>
          <w:sz w:val="27"/>
          <w:szCs w:val="27"/>
        </w:rPr>
        <w:lastRenderedPageBreak/>
        <w:t>性要求。</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5.1资格要求</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.1.1</w:t>
      </w:r>
      <w:r>
        <w:rPr>
          <w:rFonts w:ascii="仿宋" w:eastAsia="仿宋" w:hAnsi="仿宋" w:hint="eastAsia"/>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.1.2</w:t>
      </w:r>
      <w:r>
        <w:rPr>
          <w:rFonts w:ascii="仿宋" w:eastAsia="仿宋" w:hAnsi="仿宋" w:hint="eastAsia"/>
          <w:color w:val="000000"/>
          <w:sz w:val="28"/>
          <w:szCs w:val="27"/>
        </w:rPr>
        <w:t>体现健全的财务制度的证明材料：①可提供201</w:t>
      </w:r>
      <w:r w:rsidR="00D346F3">
        <w:rPr>
          <w:rFonts w:ascii="仿宋" w:eastAsia="仿宋" w:hAnsi="仿宋"/>
          <w:color w:val="000000"/>
          <w:sz w:val="28"/>
          <w:szCs w:val="27"/>
        </w:rPr>
        <w:t>9</w:t>
      </w:r>
      <w:r>
        <w:rPr>
          <w:rFonts w:ascii="仿宋" w:eastAsia="仿宋" w:hAnsi="仿宋" w:hint="eastAsia"/>
          <w:color w:val="000000"/>
          <w:sz w:val="28"/>
          <w:szCs w:val="27"/>
        </w:rPr>
        <w:t>-202</w:t>
      </w:r>
      <w:r w:rsidR="00BC2549">
        <w:rPr>
          <w:rFonts w:ascii="仿宋" w:eastAsia="仿宋" w:hAnsi="仿宋"/>
          <w:color w:val="000000"/>
          <w:sz w:val="28"/>
          <w:szCs w:val="27"/>
        </w:rPr>
        <w:t>1</w:t>
      </w:r>
      <w:r>
        <w:rPr>
          <w:rFonts w:ascii="仿宋" w:eastAsia="仿宋" w:hAnsi="仿宋" w:hint="eastAsia"/>
          <w:color w:val="000000"/>
          <w:sz w:val="28"/>
          <w:szCs w:val="27"/>
        </w:rPr>
        <w:t>年度（任意一年）经审计的财务报告复印件（包含审计报告和审计报告中所涉及的财务报表和报表附注）；②也可提供</w:t>
      </w:r>
      <w:r w:rsidR="00BC2549">
        <w:rPr>
          <w:rFonts w:ascii="仿宋" w:eastAsia="仿宋" w:hAnsi="仿宋" w:hint="eastAsia"/>
          <w:color w:val="000000"/>
          <w:sz w:val="28"/>
          <w:szCs w:val="27"/>
        </w:rPr>
        <w:t>201</w:t>
      </w:r>
      <w:r w:rsidR="00D346F3">
        <w:rPr>
          <w:rFonts w:ascii="仿宋" w:eastAsia="仿宋" w:hAnsi="仿宋"/>
          <w:color w:val="000000"/>
          <w:sz w:val="28"/>
          <w:szCs w:val="27"/>
        </w:rPr>
        <w:t>9</w:t>
      </w:r>
      <w:r w:rsidR="00BC2549">
        <w:rPr>
          <w:rFonts w:ascii="仿宋" w:eastAsia="仿宋" w:hAnsi="仿宋" w:hint="eastAsia"/>
          <w:color w:val="000000"/>
          <w:sz w:val="28"/>
          <w:szCs w:val="27"/>
        </w:rPr>
        <w:t>-202</w:t>
      </w:r>
      <w:r w:rsidR="00BC2549">
        <w:rPr>
          <w:rFonts w:ascii="仿宋" w:eastAsia="仿宋" w:hAnsi="仿宋"/>
          <w:color w:val="000000"/>
          <w:sz w:val="28"/>
          <w:szCs w:val="27"/>
        </w:rPr>
        <w:t>1</w:t>
      </w:r>
      <w:r>
        <w:rPr>
          <w:rFonts w:ascii="仿宋" w:eastAsia="仿宋" w:hAnsi="仿宋" w:hint="eastAsia"/>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.1.3</w:t>
      </w:r>
      <w:r>
        <w:rPr>
          <w:rFonts w:ascii="仿宋" w:eastAsia="仿宋" w:hAnsi="仿宋" w:hint="eastAsia"/>
          <w:color w:val="000000"/>
          <w:sz w:val="28"/>
          <w:szCs w:val="27"/>
        </w:rPr>
        <w:t>提供投标人单位及其现任法定代表人、主要负责人在参加政府采购活动前三年内无行贿犯罪记录的承诺函（注：如经核实属虚假承诺的，将做无效投标处理）。</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lastRenderedPageBreak/>
        <w:t>5</w:t>
      </w:r>
      <w:r>
        <w:rPr>
          <w:rFonts w:ascii="仿宋" w:eastAsia="仿宋" w:hAnsi="仿宋"/>
          <w:color w:val="000000"/>
          <w:sz w:val="28"/>
          <w:szCs w:val="27"/>
        </w:rPr>
        <w:t>.1.4</w:t>
      </w:r>
      <w:r>
        <w:rPr>
          <w:rFonts w:ascii="仿宋" w:eastAsia="仿宋" w:hAnsi="仿宋" w:hint="eastAsia"/>
          <w:color w:val="000000"/>
          <w:sz w:val="28"/>
          <w:szCs w:val="27"/>
        </w:rPr>
        <w:t>投标人须提供依法缴纳税收和社会保障资金的承诺函原件或者近三个月依法缴纳税收和社会保障资金的证明材料复印件。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.1.5</w:t>
      </w:r>
      <w:r>
        <w:rPr>
          <w:rFonts w:ascii="仿宋" w:eastAsia="仿宋" w:hAnsi="仿宋" w:hint="eastAsia"/>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.1.6</w:t>
      </w:r>
      <w:r>
        <w:rPr>
          <w:rFonts w:ascii="仿宋" w:eastAsia="仿宋" w:hAnsi="仿宋" w:hint="eastAsia"/>
          <w:color w:val="000000"/>
          <w:sz w:val="28"/>
          <w:szCs w:val="27"/>
        </w:rPr>
        <w:t>投标产品为医疗器械时，提供所投产品的医疗器械注册证和注册登记表复印件或国家新颁发的有效注册证复印件；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.1.7</w:t>
      </w:r>
      <w:r>
        <w:rPr>
          <w:rFonts w:ascii="仿宋" w:eastAsia="仿宋" w:hAnsi="仿宋" w:hint="eastAsia"/>
          <w:color w:val="000000"/>
          <w:sz w:val="28"/>
          <w:szCs w:val="27"/>
        </w:rPr>
        <w:t>投标产品为医疗器械时，提供所投产品制造厂商的医疗器械生产许可证复印件（进口产品不提供）。</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.1.8</w:t>
      </w:r>
      <w:r>
        <w:rPr>
          <w:rFonts w:ascii="仿宋" w:eastAsia="仿宋" w:hAnsi="仿宋" w:hint="eastAsia"/>
          <w:color w:val="000000"/>
          <w:sz w:val="28"/>
          <w:szCs w:val="27"/>
        </w:rPr>
        <w:t>法定代表人身份证复印件。</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5</w:t>
      </w:r>
      <w:r>
        <w:rPr>
          <w:rFonts w:ascii="仿宋" w:eastAsia="仿宋" w:hAnsi="仿宋"/>
          <w:color w:val="000000"/>
          <w:sz w:val="28"/>
          <w:szCs w:val="27"/>
        </w:rPr>
        <w:t>.1.9</w:t>
      </w:r>
      <w:r>
        <w:rPr>
          <w:rFonts w:ascii="仿宋" w:eastAsia="仿宋" w:hAnsi="仿宋" w:hint="eastAsia"/>
          <w:color w:val="000000"/>
          <w:sz w:val="28"/>
          <w:szCs w:val="27"/>
        </w:rPr>
        <w:t>法定代表人授权书（格式4）原件和授权代表身份证复印件（投标人代表为非法定代表人时提供）。</w:t>
      </w:r>
    </w:p>
    <w:p w:rsidR="006E5717" w:rsidRDefault="00D816C8">
      <w:pPr>
        <w:pStyle w:val="af0"/>
        <w:ind w:firstLineChars="200" w:firstLine="562"/>
        <w:rPr>
          <w:rFonts w:ascii="仿宋" w:eastAsia="仿宋" w:hAnsi="仿宋"/>
          <w:b/>
          <w:color w:val="000000"/>
          <w:sz w:val="28"/>
          <w:szCs w:val="27"/>
        </w:rPr>
      </w:pPr>
      <w:r>
        <w:rPr>
          <w:rFonts w:ascii="仿宋" w:eastAsia="仿宋" w:hAnsi="仿宋" w:hint="eastAsia"/>
          <w:b/>
          <w:color w:val="000000"/>
          <w:sz w:val="28"/>
          <w:szCs w:val="27"/>
        </w:rPr>
        <w:t>5.</w:t>
      </w:r>
      <w:r>
        <w:rPr>
          <w:rFonts w:ascii="仿宋" w:eastAsia="仿宋" w:hAnsi="仿宋"/>
          <w:b/>
          <w:color w:val="000000"/>
          <w:sz w:val="28"/>
          <w:szCs w:val="27"/>
        </w:rPr>
        <w:t>2</w:t>
      </w:r>
      <w:r>
        <w:rPr>
          <w:rFonts w:ascii="仿宋" w:eastAsia="仿宋" w:hAnsi="仿宋" w:hint="eastAsia"/>
          <w:b/>
          <w:color w:val="000000"/>
          <w:sz w:val="28"/>
          <w:szCs w:val="27"/>
        </w:rPr>
        <w:t>技术参数</w:t>
      </w:r>
    </w:p>
    <w:p w:rsidR="006E5717" w:rsidRDefault="00D816C8">
      <w:pPr>
        <w:pStyle w:val="af0"/>
        <w:ind w:firstLineChars="200" w:firstLine="560"/>
        <w:rPr>
          <w:rFonts w:ascii="仿宋" w:eastAsia="仿宋" w:hAnsi="仿宋"/>
          <w:color w:val="000000"/>
          <w:sz w:val="28"/>
          <w:szCs w:val="27"/>
        </w:rPr>
      </w:pPr>
      <w:r>
        <w:rPr>
          <w:rFonts w:ascii="仿宋" w:eastAsia="仿宋" w:hAnsi="仿宋" w:hint="eastAsia"/>
          <w:color w:val="000000"/>
          <w:sz w:val="28"/>
          <w:szCs w:val="27"/>
        </w:rPr>
        <w:t>要求设备包含但不限于以下技术参数：</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1、★通道数≥2通道，喷头数量≥2个喷头，微电脑独立控制；</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2、★预热及治疗功率具备≥4挡可调节(至少包含1、2、3、</w:t>
      </w:r>
      <w:r w:rsidRPr="00D346F3">
        <w:rPr>
          <w:rFonts w:ascii="仿宋" w:eastAsia="仿宋" w:hAnsi="仿宋" w:hint="eastAsia"/>
          <w:color w:val="000000"/>
          <w:sz w:val="28"/>
          <w:szCs w:val="27"/>
        </w:rPr>
        <w:lastRenderedPageBreak/>
        <w:t>4档可调)；</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3、具有预热温度设置功能，预热设定温度要包含70℃～90℃；</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4、药液从常温加热到95℃时间≤15分钟；</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5、具备治疗时间可调，可调范围至少包含(1-60分钟)；</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6、具有低液位报警及温度保护开关功能；</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7、★设备具有保温功能，保温温度可以设置70-90℃；</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8、★远红外监测功能，可实时监测体表温度，超过45℃具有提示音，50℃切断电源；</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9、按键操作、治疗结束、预热达到设定温度及缺液时具有声音提示；</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10、当熏蒸机加热容器中气压大于0.08MPa时，减压阀排气减压；</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11、★喷杆关节具备四轴旋转可调，喷头动作角度万向；</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12、装药容量≥5L ；</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13、具备智能倒计时，喷汽时间与治疗时间完全相符；</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14、机箱容器部分和电路显示部分采用分体设计，便于保养和维修,并做到完全隔离；</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15、采用气路、液路防阻塞设计及工艺；</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16、采用直径不小于23mm排液管路,确保排液方便快捷不阻塞；</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17、外置气路过滤器；</w:t>
      </w:r>
    </w:p>
    <w:p w:rsidR="00D346F3" w:rsidRPr="00D346F3" w:rsidRDefault="00D346F3" w:rsidP="00D346F3">
      <w:pPr>
        <w:pStyle w:val="a0"/>
        <w:spacing w:line="360" w:lineRule="auto"/>
        <w:ind w:firstLineChars="200" w:firstLine="560"/>
        <w:rPr>
          <w:rFonts w:ascii="仿宋" w:eastAsia="仿宋" w:hAnsi="仿宋"/>
          <w:color w:val="000000"/>
          <w:sz w:val="28"/>
          <w:szCs w:val="27"/>
        </w:rPr>
      </w:pPr>
      <w:r w:rsidRPr="00D346F3">
        <w:rPr>
          <w:rFonts w:ascii="仿宋" w:eastAsia="仿宋" w:hAnsi="仿宋" w:hint="eastAsia"/>
          <w:color w:val="000000"/>
          <w:sz w:val="28"/>
          <w:szCs w:val="27"/>
        </w:rPr>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18、采用防干烧、耐高温、防腐蚀、防结垢加热器；</w:t>
      </w:r>
    </w:p>
    <w:p w:rsidR="004C4FE0" w:rsidRPr="004C4FE0" w:rsidRDefault="00D346F3" w:rsidP="00D346F3">
      <w:pPr>
        <w:pStyle w:val="a0"/>
        <w:spacing w:line="360" w:lineRule="auto"/>
        <w:ind w:firstLineChars="200" w:firstLine="560"/>
        <w:rPr>
          <w:rFonts w:ascii="仿宋" w:eastAsia="仿宋" w:hAnsi="仿宋" w:cs="宋体"/>
          <w:color w:val="000000"/>
          <w:kern w:val="0"/>
          <w:sz w:val="28"/>
          <w:szCs w:val="27"/>
        </w:rPr>
      </w:pPr>
      <w:r w:rsidRPr="00D346F3">
        <w:rPr>
          <w:rFonts w:ascii="仿宋" w:eastAsia="仿宋" w:hAnsi="仿宋" w:hint="eastAsia"/>
          <w:color w:val="000000"/>
          <w:sz w:val="28"/>
          <w:szCs w:val="27"/>
        </w:rPr>
        <w:lastRenderedPageBreak/>
        <w:t>5.</w:t>
      </w:r>
      <w:r w:rsidRPr="00D346F3">
        <w:rPr>
          <w:rFonts w:ascii="仿宋" w:eastAsia="仿宋" w:hAnsi="仿宋"/>
          <w:color w:val="000000"/>
          <w:sz w:val="28"/>
          <w:szCs w:val="27"/>
        </w:rPr>
        <w:t>2.</w:t>
      </w:r>
      <w:r w:rsidRPr="00D346F3">
        <w:rPr>
          <w:rFonts w:ascii="仿宋" w:eastAsia="仿宋" w:hAnsi="仿宋" w:hint="eastAsia"/>
          <w:color w:val="000000"/>
          <w:sz w:val="28"/>
          <w:szCs w:val="27"/>
        </w:rPr>
        <w:t>19、入选国家中医药管理局“中医诊疗设备评估选型推荐品目”，提供国家中医局文件为准；</w:t>
      </w:r>
      <w:r w:rsidR="004C4FE0" w:rsidRPr="004C4FE0">
        <w:rPr>
          <w:rFonts w:ascii="仿宋" w:eastAsia="仿宋" w:hAnsi="仿宋" w:cs="宋体" w:hint="eastAsia"/>
          <w:color w:val="000000"/>
          <w:kern w:val="0"/>
          <w:sz w:val="28"/>
          <w:szCs w:val="27"/>
        </w:rPr>
        <w:t>。</w:t>
      </w:r>
    </w:p>
    <w:p w:rsidR="006E5717" w:rsidRDefault="00D816C8" w:rsidP="00E15DC0">
      <w:pPr>
        <w:pStyle w:val="a0"/>
        <w:spacing w:line="360" w:lineRule="auto"/>
        <w:ind w:firstLineChars="200" w:firstLine="566"/>
        <w:rPr>
          <w:rFonts w:ascii="仿宋" w:eastAsia="仿宋" w:hAnsi="仿宋" w:cs="仿宋"/>
          <w:b/>
          <w:spacing w:val="1"/>
          <w:sz w:val="28"/>
        </w:rPr>
      </w:pPr>
      <w:r>
        <w:rPr>
          <w:rFonts w:ascii="仿宋" w:eastAsia="仿宋" w:hAnsi="仿宋" w:cs="仿宋" w:hint="eastAsia"/>
          <w:b/>
          <w:spacing w:val="1"/>
          <w:sz w:val="28"/>
        </w:rPr>
        <w:t>5.</w:t>
      </w:r>
      <w:r>
        <w:rPr>
          <w:rFonts w:ascii="仿宋" w:eastAsia="仿宋" w:hAnsi="仿宋" w:cs="仿宋"/>
          <w:b/>
          <w:spacing w:val="1"/>
          <w:sz w:val="28"/>
        </w:rPr>
        <w:t>3</w:t>
      </w:r>
      <w:r>
        <w:rPr>
          <w:rFonts w:ascii="仿宋" w:eastAsia="仿宋" w:hAnsi="仿宋" w:cs="仿宋" w:hint="eastAsia"/>
          <w:b/>
          <w:spacing w:val="1"/>
          <w:sz w:val="28"/>
        </w:rPr>
        <w:t xml:space="preserve"> 商务要求</w:t>
      </w:r>
    </w:p>
    <w:p w:rsidR="006E5717" w:rsidRDefault="00D816C8">
      <w:pPr>
        <w:pStyle w:val="a0"/>
        <w:spacing w:line="360" w:lineRule="auto"/>
        <w:ind w:firstLineChars="100" w:firstLine="282"/>
        <w:rPr>
          <w:rFonts w:ascii="仿宋" w:eastAsia="仿宋" w:hAnsi="仿宋" w:cs="仿宋"/>
          <w:b/>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1</w:t>
      </w:r>
      <w:r>
        <w:rPr>
          <w:rFonts w:ascii="仿宋" w:eastAsia="仿宋" w:hAnsi="仿宋" w:cs="仿宋"/>
          <w:b/>
          <w:spacing w:val="1"/>
          <w:sz w:val="28"/>
        </w:rPr>
        <w:t>.</w:t>
      </w:r>
      <w:r>
        <w:rPr>
          <w:rFonts w:ascii="仿宋" w:eastAsia="仿宋" w:hAnsi="仿宋" w:cs="仿宋" w:hint="eastAsia"/>
          <w:b/>
          <w:spacing w:val="1"/>
          <w:sz w:val="28"/>
        </w:rPr>
        <w:t>交货期及地点：</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hint="eastAsia"/>
          <w:b/>
          <w:spacing w:val="1"/>
          <w:sz w:val="28"/>
        </w:rPr>
        <w:t>5.3.</w:t>
      </w:r>
      <w:r>
        <w:rPr>
          <w:rFonts w:ascii="仿宋" w:eastAsia="仿宋" w:hAnsi="仿宋" w:cs="仿宋"/>
          <w:b/>
          <w:spacing w:val="1"/>
          <w:sz w:val="28"/>
        </w:rPr>
        <w:t xml:space="preserve">1.1 </w:t>
      </w:r>
      <w:r>
        <w:rPr>
          <w:rFonts w:ascii="仿宋" w:eastAsia="仿宋" w:hAnsi="仿宋" w:cs="仿宋" w:hint="eastAsia"/>
          <w:b/>
          <w:spacing w:val="1"/>
          <w:sz w:val="28"/>
        </w:rPr>
        <w:t>交货日期：</w:t>
      </w:r>
      <w:r>
        <w:rPr>
          <w:rFonts w:ascii="仿宋" w:eastAsia="仿宋" w:hAnsi="仿宋" w:cs="仿宋" w:hint="eastAsia"/>
          <w:spacing w:val="1"/>
          <w:sz w:val="28"/>
        </w:rPr>
        <w:t>签订合同后</w:t>
      </w:r>
      <w:r>
        <w:rPr>
          <w:rFonts w:ascii="仿宋" w:eastAsia="仿宋" w:hAnsi="仿宋" w:cs="仿宋"/>
          <w:spacing w:val="1"/>
          <w:sz w:val="28"/>
        </w:rPr>
        <w:t>15</w:t>
      </w:r>
      <w:r>
        <w:rPr>
          <w:rFonts w:ascii="仿宋" w:eastAsia="仿宋" w:hAnsi="仿宋" w:cs="仿宋" w:hint="eastAsia"/>
          <w:spacing w:val="1"/>
          <w:sz w:val="28"/>
        </w:rPr>
        <w:t>个日历日内完成交货。</w:t>
      </w:r>
    </w:p>
    <w:p w:rsidR="006E5717" w:rsidRDefault="00D816C8">
      <w:pPr>
        <w:pStyle w:val="a4"/>
        <w:spacing w:line="360" w:lineRule="auto"/>
        <w:ind w:firstLineChars="200" w:firstLine="566"/>
        <w:rPr>
          <w:rFonts w:ascii="仿宋" w:eastAsia="仿宋" w:hAnsi="仿宋" w:cs="仿宋"/>
          <w:spacing w:val="1"/>
          <w:sz w:val="28"/>
        </w:rPr>
      </w:pPr>
      <w:r>
        <w:rPr>
          <w:rFonts w:ascii="仿宋" w:eastAsia="仿宋" w:hAnsi="仿宋" w:cs="仿宋"/>
          <w:b/>
          <w:spacing w:val="1"/>
          <w:sz w:val="28"/>
        </w:rPr>
        <w:t xml:space="preserve">5.3.1.2 </w:t>
      </w:r>
      <w:r>
        <w:rPr>
          <w:rFonts w:ascii="仿宋" w:eastAsia="仿宋" w:hAnsi="仿宋" w:cs="仿宋" w:hint="eastAsia"/>
          <w:b/>
          <w:spacing w:val="1"/>
          <w:sz w:val="28"/>
        </w:rPr>
        <w:t>交货地点</w:t>
      </w:r>
      <w:r>
        <w:rPr>
          <w:rFonts w:ascii="仿宋" w:eastAsia="仿宋" w:hAnsi="仿宋" w:cs="仿宋" w:hint="eastAsia"/>
          <w:spacing w:val="1"/>
          <w:sz w:val="28"/>
        </w:rPr>
        <w:t>：采购人指定地点。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5.3.2.</w:t>
      </w:r>
      <w:r>
        <w:rPr>
          <w:rFonts w:ascii="仿宋" w:eastAsia="仿宋" w:hAnsi="仿宋" w:cs="仿宋" w:hint="eastAsia"/>
          <w:b/>
          <w:spacing w:val="1"/>
          <w:sz w:val="28"/>
        </w:rPr>
        <w:t>付款方式</w:t>
      </w:r>
      <w:r>
        <w:rPr>
          <w:rFonts w:ascii="仿宋" w:eastAsia="仿宋" w:hAnsi="仿宋" w:cs="仿宋" w:hint="eastAsia"/>
          <w:spacing w:val="1"/>
          <w:sz w:val="28"/>
        </w:rPr>
        <w:t>：合同签订生效后，甲方收到乙方等额发票后</w:t>
      </w:r>
      <w:r w:rsidR="00D346F3">
        <w:rPr>
          <w:rFonts w:ascii="仿宋" w:eastAsia="仿宋" w:hAnsi="仿宋" w:cs="仿宋" w:hint="eastAsia"/>
          <w:spacing w:val="1"/>
          <w:sz w:val="28"/>
        </w:rPr>
        <w:t>1</w:t>
      </w:r>
      <w:r>
        <w:rPr>
          <w:rFonts w:ascii="仿宋" w:eastAsia="仿宋" w:hAnsi="仿宋" w:cs="仿宋" w:hint="eastAsia"/>
          <w:spacing w:val="1"/>
          <w:sz w:val="28"/>
        </w:rPr>
        <w:t>5个工作日内支付中标金额的3</w:t>
      </w:r>
      <w:r>
        <w:rPr>
          <w:rFonts w:ascii="仿宋" w:eastAsia="仿宋" w:hAnsi="仿宋" w:cs="仿宋"/>
          <w:spacing w:val="1"/>
          <w:sz w:val="28"/>
        </w:rPr>
        <w:t>0</w:t>
      </w:r>
      <w:r>
        <w:rPr>
          <w:rFonts w:ascii="仿宋" w:eastAsia="仿宋" w:hAnsi="仿宋" w:cs="仿宋" w:hint="eastAsia"/>
          <w:spacing w:val="1"/>
          <w:sz w:val="28"/>
        </w:rPr>
        <w:t>%款项；设备安装完成并验收合格后，甲方收到乙方等额发票后</w:t>
      </w:r>
      <w:r w:rsidR="00D346F3">
        <w:rPr>
          <w:rFonts w:ascii="仿宋" w:eastAsia="仿宋" w:hAnsi="仿宋" w:cs="仿宋" w:hint="eastAsia"/>
          <w:spacing w:val="1"/>
          <w:sz w:val="28"/>
        </w:rPr>
        <w:t>1</w:t>
      </w:r>
      <w:r>
        <w:rPr>
          <w:rFonts w:ascii="仿宋" w:eastAsia="仿宋" w:hAnsi="仿宋" w:cs="仿宋" w:hint="eastAsia"/>
          <w:spacing w:val="1"/>
          <w:sz w:val="28"/>
        </w:rPr>
        <w:t>5个工作日内支付中标金额的7</w:t>
      </w:r>
      <w:r>
        <w:rPr>
          <w:rFonts w:ascii="仿宋" w:eastAsia="仿宋" w:hAnsi="仿宋" w:cs="仿宋"/>
          <w:spacing w:val="1"/>
          <w:sz w:val="28"/>
        </w:rPr>
        <w:t>0</w:t>
      </w:r>
      <w:r>
        <w:rPr>
          <w:rFonts w:ascii="仿宋" w:eastAsia="仿宋" w:hAnsi="仿宋" w:cs="仿宋" w:hint="eastAsia"/>
          <w:spacing w:val="1"/>
          <w:sz w:val="28"/>
        </w:rPr>
        <w:t>%款项。</w:t>
      </w:r>
    </w:p>
    <w:p w:rsidR="006E5717" w:rsidRDefault="00D816C8">
      <w:pPr>
        <w:pStyle w:val="a0"/>
        <w:spacing w:line="360" w:lineRule="auto"/>
        <w:ind w:firstLineChars="100"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b/>
          <w:spacing w:val="1"/>
          <w:sz w:val="28"/>
        </w:rPr>
        <w:t>5.3.</w:t>
      </w:r>
      <w:r>
        <w:rPr>
          <w:rFonts w:ascii="仿宋" w:eastAsia="仿宋" w:hAnsi="仿宋" w:cs="仿宋" w:hint="eastAsia"/>
          <w:b/>
          <w:spacing w:val="1"/>
          <w:sz w:val="28"/>
        </w:rPr>
        <w:t>3</w:t>
      </w:r>
      <w:r>
        <w:rPr>
          <w:rFonts w:ascii="仿宋" w:eastAsia="仿宋" w:hAnsi="仿宋" w:cs="仿宋"/>
          <w:b/>
          <w:spacing w:val="1"/>
          <w:sz w:val="28"/>
        </w:rPr>
        <w:t>.</w:t>
      </w:r>
      <w:r>
        <w:rPr>
          <w:rFonts w:ascii="仿宋" w:eastAsia="仿宋" w:hAnsi="仿宋" w:cs="仿宋" w:hint="eastAsia"/>
          <w:b/>
          <w:spacing w:val="1"/>
          <w:sz w:val="28"/>
        </w:rPr>
        <w:t>履约保障金：</w:t>
      </w:r>
      <w:r w:rsidR="008B0A38">
        <w:rPr>
          <w:rFonts w:ascii="仿宋" w:eastAsia="仿宋" w:hAnsi="仿宋" w:cs="仿宋" w:hint="eastAsia"/>
          <w:spacing w:val="1"/>
          <w:sz w:val="28"/>
        </w:rPr>
        <w:t>要求中标人在</w:t>
      </w:r>
      <w:r w:rsidR="008B0A38" w:rsidRPr="008B0A38">
        <w:rPr>
          <w:rFonts w:ascii="仿宋" w:eastAsia="仿宋" w:hAnsi="仿宋" w:cs="仿宋" w:hint="eastAsia"/>
          <w:spacing w:val="1"/>
          <w:sz w:val="28"/>
        </w:rPr>
        <w:t>合同签订后7日内，通过银行转账的形式向甲方支付</w:t>
      </w:r>
      <w:r w:rsidR="008B0A38">
        <w:rPr>
          <w:rFonts w:ascii="仿宋" w:eastAsia="仿宋" w:hAnsi="仿宋" w:cs="仿宋" w:hint="eastAsia"/>
          <w:spacing w:val="1"/>
          <w:sz w:val="28"/>
        </w:rPr>
        <w:t>中标金额</w:t>
      </w:r>
      <w:r w:rsidR="008B0A38">
        <w:rPr>
          <w:rFonts w:ascii="仿宋" w:eastAsia="仿宋" w:hAnsi="仿宋" w:cs="仿宋"/>
          <w:spacing w:val="1"/>
          <w:sz w:val="28"/>
        </w:rPr>
        <w:t>10</w:t>
      </w:r>
      <w:r w:rsidR="008B0A38">
        <w:rPr>
          <w:rFonts w:ascii="仿宋" w:eastAsia="仿宋" w:hAnsi="仿宋" w:cs="仿宋" w:hint="eastAsia"/>
          <w:spacing w:val="1"/>
          <w:sz w:val="28"/>
        </w:rPr>
        <w:t>%作为</w:t>
      </w:r>
      <w:r w:rsidR="008B0A38" w:rsidRPr="008B0A38">
        <w:rPr>
          <w:rFonts w:ascii="仿宋" w:eastAsia="仿宋" w:hAnsi="仿宋" w:cs="仿宋" w:hint="eastAsia"/>
          <w:spacing w:val="1"/>
          <w:sz w:val="28"/>
        </w:rPr>
        <w:t>履约保证金。全部货物安装调试完毕并验收合格满一年后，甲方在接到乙方请款报告后15个工作日内一次性全额无息退还；乙方履约不</w:t>
      </w:r>
      <w:r w:rsidR="008B0A38">
        <w:rPr>
          <w:rFonts w:ascii="仿宋" w:eastAsia="仿宋" w:hAnsi="仿宋" w:cs="仿宋" w:hint="eastAsia"/>
          <w:spacing w:val="1"/>
          <w:sz w:val="28"/>
        </w:rPr>
        <w:t>合格的，履约保证金不予退还</w:t>
      </w:r>
      <w:r>
        <w:rPr>
          <w:rFonts w:ascii="仿宋" w:eastAsia="仿宋" w:hAnsi="仿宋" w:cs="仿宋" w:hint="eastAsia"/>
          <w:spacing w:val="1"/>
          <w:sz w:val="28"/>
        </w:rPr>
        <w:t>。</w:t>
      </w:r>
    </w:p>
    <w:p w:rsidR="006E5717" w:rsidRDefault="00D816C8">
      <w:pPr>
        <w:pStyle w:val="a4"/>
        <w:ind w:firstLine="282"/>
        <w:rPr>
          <w:rFonts w:ascii="仿宋" w:eastAsia="仿宋" w:hAnsi="仿宋" w:cs="仿宋"/>
          <w:spacing w:val="1"/>
          <w:sz w:val="28"/>
        </w:rPr>
      </w:pPr>
      <w:r>
        <w:rPr>
          <w:rFonts w:ascii="仿宋" w:eastAsia="仿宋" w:hAnsi="仿宋" w:cs="仿宋" w:hint="eastAsia"/>
          <w:spacing w:val="1"/>
          <w:sz w:val="28"/>
        </w:rPr>
        <w:t>▲</w:t>
      </w:r>
      <w:r>
        <w:rPr>
          <w:rFonts w:ascii="仿宋" w:eastAsia="仿宋" w:hAnsi="仿宋" w:cs="仿宋"/>
          <w:spacing w:val="1"/>
          <w:sz w:val="28"/>
        </w:rPr>
        <w:t>5.3.4.</w:t>
      </w:r>
      <w:r>
        <w:rPr>
          <w:rFonts w:ascii="仿宋" w:eastAsia="仿宋" w:hAnsi="仿宋" w:cs="仿宋" w:hint="eastAsia"/>
          <w:b/>
          <w:spacing w:val="1"/>
          <w:sz w:val="28"/>
        </w:rPr>
        <w:t>质保期：</w:t>
      </w:r>
      <w:r>
        <w:rPr>
          <w:rFonts w:ascii="仿宋" w:eastAsia="仿宋" w:hAnsi="仿宋" w:cs="仿宋" w:hint="eastAsia"/>
          <w:spacing w:val="1"/>
          <w:sz w:val="28"/>
        </w:rPr>
        <w:t>设备安装调试验收合格之日起，所有产品质量保证期为</w:t>
      </w:r>
      <w:r w:rsidR="00D0009C">
        <w:rPr>
          <w:rFonts w:ascii="仿宋" w:eastAsia="仿宋" w:hAnsi="仿宋" w:cs="仿宋" w:hint="eastAsia"/>
          <w:spacing w:val="1"/>
          <w:sz w:val="28"/>
        </w:rPr>
        <w:t>三</w:t>
      </w:r>
      <w:r>
        <w:rPr>
          <w:rFonts w:ascii="仿宋" w:eastAsia="仿宋" w:hAnsi="仿宋" w:cs="仿宋" w:hint="eastAsia"/>
          <w:spacing w:val="1"/>
          <w:sz w:val="28"/>
        </w:rPr>
        <w:t>年（若国家或生产厂家对本项目所涉及货物的质量保证期的规定高于本项目的要求，应按国家或生产厂家的规定执行。具体由供应商在投标文件中承诺）。</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5.3.5.</w:t>
      </w:r>
      <w:r>
        <w:rPr>
          <w:rFonts w:ascii="仿宋" w:eastAsia="仿宋" w:hAnsi="仿宋" w:cs="仿宋" w:hint="eastAsia"/>
          <w:b/>
          <w:spacing w:val="1"/>
          <w:sz w:val="28"/>
        </w:rPr>
        <w:t>安装调试</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5.1</w:t>
      </w:r>
      <w:r>
        <w:rPr>
          <w:rFonts w:ascii="仿宋" w:eastAsia="仿宋" w:hAnsi="仿宋" w:cs="仿宋" w:hint="eastAsia"/>
          <w:spacing w:val="1"/>
          <w:sz w:val="28"/>
        </w:rPr>
        <w:t xml:space="preserve"> 免费送货上门、安装、调试，并试运行。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 xml:space="preserve">5.2 </w:t>
      </w:r>
      <w:r>
        <w:rPr>
          <w:rFonts w:ascii="仿宋" w:eastAsia="仿宋" w:hAnsi="仿宋" w:cs="仿宋" w:hint="eastAsia"/>
          <w:spacing w:val="1"/>
          <w:sz w:val="28"/>
        </w:rPr>
        <w:t>中标单位负责产品安装、调试，直至采购人能正常使用，所需的一切材料、备件、专业工具均由供应商负责提供。供应商</w:t>
      </w:r>
      <w:r>
        <w:rPr>
          <w:rFonts w:ascii="仿宋" w:eastAsia="仿宋" w:hAnsi="仿宋" w:cs="仿宋" w:hint="eastAsia"/>
          <w:spacing w:val="1"/>
          <w:sz w:val="28"/>
        </w:rPr>
        <w:lastRenderedPageBreak/>
        <w:t>应向采购人提供产品安装、维修所需的专用工具和仪器，所涉及的价格包括在报价总价格中。</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5</w:t>
      </w:r>
      <w:r>
        <w:rPr>
          <w:rFonts w:ascii="仿宋" w:eastAsia="仿宋" w:hAnsi="仿宋" w:cs="仿宋" w:hint="eastAsia"/>
          <w:spacing w:val="1"/>
          <w:sz w:val="28"/>
        </w:rPr>
        <w:t>.3 设备的拆箱、安装、通电、调试等项工作由中标单位负责，但必须在采购人指定人员参与下进行。</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5.3.5.4 调试：按国家相关</w:t>
      </w:r>
      <w:r w:rsidR="008B0A38">
        <w:rPr>
          <w:rFonts w:ascii="仿宋" w:eastAsia="仿宋" w:hAnsi="仿宋" w:cs="仿宋" w:hint="eastAsia"/>
          <w:spacing w:val="1"/>
          <w:sz w:val="28"/>
        </w:rPr>
        <w:t>和行业</w:t>
      </w:r>
      <w:r>
        <w:rPr>
          <w:rFonts w:ascii="仿宋" w:eastAsia="仿宋" w:hAnsi="仿宋" w:cs="仿宋" w:hint="eastAsia"/>
          <w:spacing w:val="1"/>
          <w:sz w:val="28"/>
        </w:rPr>
        <w:t>规范进行</w:t>
      </w:r>
      <w:r w:rsidR="008B0A38">
        <w:rPr>
          <w:rFonts w:ascii="仿宋" w:eastAsia="仿宋" w:hAnsi="仿宋" w:cs="仿宋" w:hint="eastAsia"/>
          <w:spacing w:val="1"/>
          <w:sz w:val="28"/>
        </w:rPr>
        <w:t>调试</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5.3.6</w:t>
      </w:r>
      <w:r>
        <w:rPr>
          <w:rFonts w:ascii="仿宋" w:eastAsia="仿宋" w:hAnsi="仿宋" w:cs="仿宋" w:hint="eastAsia"/>
          <w:b/>
          <w:spacing w:val="1"/>
          <w:sz w:val="28"/>
        </w:rPr>
        <w:t>验收标准：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5.3.6.</w:t>
      </w:r>
      <w:r>
        <w:rPr>
          <w:rFonts w:ascii="仿宋" w:eastAsia="仿宋" w:hAnsi="仿宋" w:cs="仿宋" w:hint="eastAsia"/>
          <w:spacing w:val="1"/>
          <w:sz w:val="28"/>
        </w:rPr>
        <w:t>1.按国家有关规定、采购文件的技术参数、商务要求和供应商的响应文件及承诺以及合同约定标准进行验收。</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hint="eastAsia"/>
          <w:spacing w:val="1"/>
          <w:sz w:val="28"/>
        </w:rPr>
        <w:t>5.3.</w:t>
      </w:r>
      <w:r>
        <w:rPr>
          <w:rFonts w:ascii="仿宋" w:eastAsia="仿宋" w:hAnsi="仿宋" w:cs="仿宋"/>
          <w:spacing w:val="1"/>
          <w:sz w:val="28"/>
        </w:rPr>
        <w:t>6.2.</w:t>
      </w:r>
      <w:r>
        <w:rPr>
          <w:rFonts w:ascii="仿宋" w:eastAsia="仿宋" w:hAnsi="仿宋" w:cs="仿宋" w:hint="eastAsia"/>
          <w:spacing w:val="1"/>
          <w:sz w:val="28"/>
        </w:rPr>
        <w:t xml:space="preserve"> 按照《财政部关于进一步加强政府采购需求和履行验收管理的指导意见》（财库〔2016〕205号）的要求进行验收。</w:t>
      </w:r>
    </w:p>
    <w:p w:rsidR="006E5717" w:rsidRDefault="00D816C8">
      <w:pPr>
        <w:pStyle w:val="a0"/>
        <w:spacing w:line="360" w:lineRule="auto"/>
        <w:ind w:firstLineChars="200" w:firstLine="566"/>
        <w:rPr>
          <w:rFonts w:ascii="仿宋" w:eastAsia="仿宋" w:hAnsi="仿宋" w:cs="仿宋"/>
          <w:spacing w:val="1"/>
          <w:sz w:val="28"/>
        </w:rPr>
      </w:pPr>
      <w:r>
        <w:rPr>
          <w:rFonts w:ascii="仿宋" w:eastAsia="仿宋" w:hAnsi="仿宋" w:cs="仿宋"/>
          <w:b/>
          <w:spacing w:val="1"/>
          <w:sz w:val="28"/>
        </w:rPr>
        <w:t>5.3.7.</w:t>
      </w:r>
      <w:r>
        <w:rPr>
          <w:rFonts w:ascii="仿宋" w:eastAsia="仿宋" w:hAnsi="仿宋" w:cs="仿宋" w:hint="eastAsia"/>
          <w:b/>
          <w:spacing w:val="1"/>
          <w:sz w:val="28"/>
        </w:rPr>
        <w:t>安全责任：</w:t>
      </w:r>
      <w:r>
        <w:rPr>
          <w:rFonts w:ascii="仿宋" w:eastAsia="仿宋" w:hAnsi="仿宋" w:cs="仿宋" w:hint="eastAsia"/>
          <w:spacing w:val="1"/>
          <w:sz w:val="28"/>
        </w:rPr>
        <w:t>中标单位需在中标后承诺在日常工作产生的安全责任问题由中标单位自行负责（</w:t>
      </w:r>
      <w:r>
        <w:rPr>
          <w:rFonts w:ascii="仿宋" w:eastAsia="仿宋" w:hAnsi="仿宋" w:cs="仿宋" w:hint="eastAsia"/>
          <w:color w:val="FF0000"/>
          <w:spacing w:val="1"/>
          <w:sz w:val="28"/>
        </w:rPr>
        <w:t>单独提供承诺函，格式自拟</w:t>
      </w:r>
      <w:r>
        <w:rPr>
          <w:rFonts w:ascii="仿宋" w:eastAsia="仿宋" w:hAnsi="仿宋" w:cs="仿宋" w:hint="eastAsia"/>
          <w:spacing w:val="1"/>
          <w:sz w:val="28"/>
        </w:rPr>
        <w:t>）。</w:t>
      </w:r>
    </w:p>
    <w:p w:rsidR="006E5717" w:rsidRDefault="00D816C8">
      <w:pPr>
        <w:pStyle w:val="a0"/>
        <w:spacing w:line="360" w:lineRule="auto"/>
        <w:ind w:firstLineChars="200" w:firstLine="566"/>
        <w:rPr>
          <w:rFonts w:ascii="仿宋" w:eastAsia="仿宋" w:hAnsi="仿宋" w:cs="仿宋"/>
          <w:b/>
          <w:spacing w:val="1"/>
          <w:sz w:val="28"/>
        </w:rPr>
      </w:pPr>
      <w:r>
        <w:rPr>
          <w:rFonts w:ascii="仿宋" w:eastAsia="仿宋" w:hAnsi="仿宋" w:cs="仿宋"/>
          <w:b/>
          <w:spacing w:val="1"/>
          <w:sz w:val="28"/>
        </w:rPr>
        <w:t>5.3.8.</w:t>
      </w:r>
      <w:r>
        <w:rPr>
          <w:rFonts w:ascii="仿宋" w:eastAsia="仿宋" w:hAnsi="仿宋" w:cs="仿宋" w:hint="eastAsia"/>
          <w:b/>
          <w:spacing w:val="1"/>
          <w:sz w:val="28"/>
        </w:rPr>
        <w:t>售后服务：</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5.3.8.1</w:t>
      </w:r>
      <w:r>
        <w:rPr>
          <w:rFonts w:ascii="仿宋" w:eastAsia="仿宋" w:hAnsi="仿宋" w:cs="仿宋" w:hint="eastAsia"/>
          <w:spacing w:val="1"/>
          <w:sz w:val="28"/>
        </w:rPr>
        <w:t xml:space="preserve"> 提供有关资料及售后服务承诺。</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2</w:t>
      </w:r>
      <w:r>
        <w:rPr>
          <w:rFonts w:ascii="仿宋" w:eastAsia="仿宋" w:hAnsi="仿宋" w:cs="仿宋"/>
          <w:spacing w:val="1"/>
          <w:sz w:val="28"/>
        </w:rPr>
        <w:t xml:space="preserve"> </w:t>
      </w:r>
      <w:r>
        <w:rPr>
          <w:rFonts w:ascii="仿宋" w:eastAsia="仿宋" w:hAnsi="仿宋" w:cs="仿宋" w:hint="eastAsia"/>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sidR="009F0003">
        <w:rPr>
          <w:rFonts w:ascii="仿宋" w:eastAsia="仿宋" w:hAnsi="仿宋" w:cs="仿宋"/>
          <w:spacing w:val="1"/>
          <w:sz w:val="28"/>
        </w:rPr>
        <w:t>24</w:t>
      </w:r>
      <w:r>
        <w:rPr>
          <w:rFonts w:ascii="仿宋" w:eastAsia="仿宋" w:hAnsi="仿宋" w:cs="仿宋" w:hint="eastAsia"/>
          <w:spacing w:val="1"/>
          <w:sz w:val="28"/>
        </w:rPr>
        <w:t>小时内到达采购人现场修理和更换零件，费用（包括材料）由供应商承担。</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5.3.8.</w:t>
      </w:r>
      <w:r>
        <w:rPr>
          <w:rFonts w:ascii="仿宋" w:eastAsia="仿宋" w:hAnsi="仿宋" w:cs="仿宋" w:hint="eastAsia"/>
          <w:spacing w:val="1"/>
          <w:sz w:val="28"/>
        </w:rPr>
        <w:t>3 质保期后，</w:t>
      </w:r>
      <w:r w:rsidR="008B0A38">
        <w:rPr>
          <w:rFonts w:ascii="仿宋" w:eastAsia="仿宋" w:hAnsi="仿宋" w:cs="仿宋" w:hint="eastAsia"/>
          <w:spacing w:val="1"/>
          <w:sz w:val="28"/>
        </w:rPr>
        <w:t>应加强设备巡检</w:t>
      </w:r>
      <w:r>
        <w:rPr>
          <w:rFonts w:ascii="仿宋" w:eastAsia="仿宋" w:hAnsi="仿宋" w:cs="仿宋" w:hint="eastAsia"/>
          <w:spacing w:val="1"/>
          <w:sz w:val="28"/>
        </w:rPr>
        <w:t>，供应商应向采购人提供及时的、优质的、价格优惠的技术服务和备品备件供应。</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5.3.8.4 </w:t>
      </w:r>
      <w:r>
        <w:rPr>
          <w:rFonts w:ascii="仿宋" w:eastAsia="仿宋" w:hAnsi="仿宋" w:cs="仿宋" w:hint="eastAsia"/>
          <w:spacing w:val="1"/>
          <w:sz w:val="28"/>
        </w:rPr>
        <w:t>有零部件储备仓库，能及时提供配件，可保证维修速度</w:t>
      </w:r>
      <w:r>
        <w:rPr>
          <w:rFonts w:ascii="仿宋" w:eastAsia="仿宋" w:hAnsi="仿宋" w:cs="仿宋" w:hint="eastAsia"/>
          <w:spacing w:val="1"/>
          <w:sz w:val="28"/>
        </w:rPr>
        <w:lastRenderedPageBreak/>
        <w:t>及质量。</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5.3.8.5 </w:t>
      </w:r>
      <w:r>
        <w:rPr>
          <w:rFonts w:ascii="仿宋" w:eastAsia="仿宋" w:hAnsi="仿宋" w:cs="仿宋" w:hint="eastAsia"/>
          <w:spacing w:val="1"/>
          <w:sz w:val="28"/>
        </w:rPr>
        <w:t>对相关操作人员进行培训，能熟练操作、进行简单的故障处理。</w:t>
      </w:r>
    </w:p>
    <w:p w:rsidR="006E5717" w:rsidRDefault="00D816C8">
      <w:pPr>
        <w:pStyle w:val="a0"/>
        <w:spacing w:line="360" w:lineRule="auto"/>
        <w:ind w:firstLineChars="200" w:firstLine="564"/>
        <w:rPr>
          <w:rFonts w:ascii="仿宋" w:eastAsia="仿宋" w:hAnsi="仿宋" w:cs="仿宋"/>
          <w:spacing w:val="1"/>
          <w:sz w:val="28"/>
        </w:rPr>
      </w:pPr>
      <w:r>
        <w:rPr>
          <w:rFonts w:ascii="仿宋" w:eastAsia="仿宋" w:hAnsi="仿宋" w:cs="仿宋"/>
          <w:spacing w:val="1"/>
          <w:sz w:val="28"/>
        </w:rPr>
        <w:t xml:space="preserve">5.3.8.6 </w:t>
      </w:r>
      <w:r>
        <w:rPr>
          <w:rFonts w:ascii="仿宋" w:eastAsia="仿宋" w:hAnsi="仿宋" w:cs="仿宋" w:hint="eastAsia"/>
          <w:spacing w:val="1"/>
          <w:sz w:val="28"/>
        </w:rPr>
        <w:t>随机资料：提供纸质中文操作使用手册和维修手册。</w:t>
      </w:r>
    </w:p>
    <w:p w:rsidR="006E5717" w:rsidRDefault="00D816C8">
      <w:pPr>
        <w:numPr>
          <w:ilvl w:val="0"/>
          <w:numId w:val="1"/>
        </w:numPr>
        <w:jc w:val="lef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6E5717">
        <w:trPr>
          <w:jc w:val="center"/>
        </w:trPr>
        <w:tc>
          <w:tcPr>
            <w:tcW w:w="78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1342"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评分因素</w:t>
            </w:r>
          </w:p>
        </w:tc>
        <w:tc>
          <w:tcPr>
            <w:tcW w:w="850"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权重</w:t>
            </w:r>
          </w:p>
        </w:tc>
        <w:tc>
          <w:tcPr>
            <w:tcW w:w="2693" w:type="dxa"/>
            <w:vAlign w:val="center"/>
          </w:tcPr>
          <w:p w:rsidR="006E5717" w:rsidRDefault="00D816C8">
            <w:pPr>
              <w:spacing w:line="360" w:lineRule="auto"/>
              <w:ind w:firstLine="28"/>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评分标准</w:t>
            </w:r>
          </w:p>
        </w:tc>
        <w:tc>
          <w:tcPr>
            <w:tcW w:w="2127" w:type="dxa"/>
            <w:vAlign w:val="center"/>
          </w:tcPr>
          <w:p w:rsidR="006E5717" w:rsidRDefault="00D816C8">
            <w:pPr>
              <w:spacing w:line="360" w:lineRule="auto"/>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说    明</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1</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报价</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44384E">
            <w:pPr>
              <w:spacing w:line="360" w:lineRule="auto"/>
              <w:ind w:firstLine="28"/>
              <w:jc w:val="center"/>
              <w:rPr>
                <w:rFonts w:ascii="仿宋" w:eastAsia="仿宋" w:hAnsi="仿宋" w:cs="仿宋"/>
                <w:color w:val="000000" w:themeColor="text1"/>
                <w:sz w:val="24"/>
              </w:rPr>
            </w:pPr>
            <w:r>
              <w:rPr>
                <w:rFonts w:ascii="仿宋" w:eastAsia="仿宋" w:hAnsi="仿宋" w:cs="仿宋"/>
                <w:sz w:val="24"/>
              </w:rPr>
              <w:t>30</w:t>
            </w:r>
            <w:r w:rsidR="00D816C8">
              <w:rPr>
                <w:rFonts w:ascii="仿宋" w:eastAsia="仿宋" w:hAnsi="仿宋" w:cs="仿宋" w:hint="eastAsia"/>
                <w:sz w:val="24"/>
              </w:rPr>
              <w:t>%</w:t>
            </w:r>
          </w:p>
        </w:tc>
        <w:tc>
          <w:tcPr>
            <w:tcW w:w="2693" w:type="dxa"/>
            <w:vAlign w:val="center"/>
          </w:tcPr>
          <w:p w:rsidR="006E5717" w:rsidRDefault="00D816C8">
            <w:pPr>
              <w:spacing w:line="360" w:lineRule="auto"/>
              <w:rPr>
                <w:rFonts w:ascii="仿宋" w:eastAsia="仿宋" w:hAnsi="仿宋" w:cs="仿宋"/>
                <w:color w:val="000000" w:themeColor="text1"/>
                <w:sz w:val="24"/>
              </w:rPr>
            </w:pPr>
            <w:r>
              <w:rPr>
                <w:rFonts w:ascii="仿宋" w:eastAsia="仿宋" w:hAnsi="仿宋" w:cs="仿宋" w:hint="eastAsia"/>
                <w:sz w:val="24"/>
              </w:rPr>
              <w:t>以满足招标文件要求且投标价格最低的投标报价作为基准价，其余投标报价得分=（基准价／投标报价）×权重×100。</w:t>
            </w:r>
          </w:p>
        </w:tc>
        <w:tc>
          <w:tcPr>
            <w:tcW w:w="2127" w:type="dxa"/>
            <w:vAlign w:val="center"/>
          </w:tcPr>
          <w:p w:rsidR="006E5717" w:rsidRDefault="00D816C8">
            <w:pPr>
              <w:spacing w:line="360" w:lineRule="auto"/>
              <w:ind w:left="-38"/>
              <w:rPr>
                <w:rFonts w:ascii="仿宋" w:eastAsia="仿宋" w:hAnsi="仿宋" w:cs="仿宋"/>
                <w:color w:val="000000" w:themeColor="text1"/>
                <w:sz w:val="24"/>
              </w:rPr>
            </w:pPr>
            <w:r>
              <w:rPr>
                <w:rFonts w:ascii="仿宋" w:eastAsia="仿宋" w:hAnsi="仿宋" w:cs="仿宋" w:hint="eastAsia"/>
                <w:kern w:val="0"/>
                <w:sz w:val="24"/>
              </w:rPr>
              <w:t>以投标人的报价文件为准。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2</w:t>
            </w:r>
          </w:p>
        </w:tc>
        <w:tc>
          <w:tcPr>
            <w:tcW w:w="1342"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技术指标和配置（技术评分因素）</w:t>
            </w:r>
          </w:p>
        </w:tc>
        <w:tc>
          <w:tcPr>
            <w:tcW w:w="850" w:type="dxa"/>
            <w:vAlign w:val="center"/>
          </w:tcPr>
          <w:p w:rsidR="006E5717" w:rsidRDefault="004F0340" w:rsidP="004C4FE0">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34</w:t>
            </w:r>
            <w:r w:rsidR="00D816C8">
              <w:rPr>
                <w:rFonts w:ascii="仿宋" w:eastAsia="仿宋" w:hAnsi="仿宋" w:cs="仿宋" w:hint="eastAsia"/>
                <w:sz w:val="24"/>
              </w:rPr>
              <w:t>%</w:t>
            </w:r>
          </w:p>
        </w:tc>
        <w:tc>
          <w:tcPr>
            <w:tcW w:w="2693" w:type="dxa"/>
            <w:vAlign w:val="center"/>
          </w:tcPr>
          <w:p w:rsidR="004F0340" w:rsidRPr="004F0340" w:rsidRDefault="00D816C8" w:rsidP="004F0340">
            <w:pPr>
              <w:pStyle w:val="a0"/>
              <w:spacing w:line="360" w:lineRule="auto"/>
              <w:rPr>
                <w:rFonts w:ascii="仿宋" w:eastAsia="仿宋" w:hAnsi="仿宋" w:cs="仿宋"/>
                <w:sz w:val="24"/>
              </w:rPr>
            </w:pPr>
            <w:r>
              <w:rPr>
                <w:rFonts w:ascii="仿宋" w:eastAsia="仿宋" w:hAnsi="仿宋" w:cs="仿宋" w:hint="eastAsia"/>
                <w:sz w:val="24"/>
              </w:rPr>
              <w:t>完全符合招标文件技术指标和配置要求的</w:t>
            </w:r>
            <w:r w:rsidR="004F0340" w:rsidRPr="004F0340">
              <w:rPr>
                <w:rFonts w:ascii="仿宋" w:eastAsia="仿宋" w:hAnsi="仿宋" w:cs="仿宋" w:hint="eastAsia"/>
                <w:sz w:val="24"/>
              </w:rPr>
              <w:t>完全符合采购文件“第五章 一、技术参数”的得3</w:t>
            </w:r>
            <w:r w:rsidR="004F0340">
              <w:rPr>
                <w:rFonts w:ascii="仿宋" w:eastAsia="仿宋" w:hAnsi="仿宋" w:cs="仿宋"/>
                <w:sz w:val="24"/>
              </w:rPr>
              <w:t>4</w:t>
            </w:r>
            <w:r w:rsidR="004F0340" w:rsidRPr="004F0340">
              <w:rPr>
                <w:rFonts w:ascii="仿宋" w:eastAsia="仿宋" w:hAnsi="仿宋" w:cs="仿宋" w:hint="eastAsia"/>
                <w:sz w:val="24"/>
              </w:rPr>
              <w:t>分。带</w:t>
            </w:r>
            <w:r w:rsidR="004F0340">
              <w:rPr>
                <w:rFonts w:ascii="仿宋" w:eastAsia="仿宋" w:hAnsi="仿宋" w:hint="eastAsia"/>
                <w:color w:val="000000"/>
                <w:sz w:val="27"/>
                <w:szCs w:val="27"/>
              </w:rPr>
              <w:t>★</w:t>
            </w:r>
            <w:r w:rsidR="004F0340" w:rsidRPr="004F0340">
              <w:rPr>
                <w:rFonts w:ascii="仿宋" w:eastAsia="仿宋" w:hAnsi="仿宋" w:cs="仿宋" w:hint="eastAsia"/>
                <w:sz w:val="24"/>
              </w:rPr>
              <w:t>号参数一项负偏离扣</w:t>
            </w:r>
            <w:r w:rsidR="004F0340">
              <w:rPr>
                <w:rFonts w:ascii="仿宋" w:eastAsia="仿宋" w:hAnsi="仿宋" w:cs="仿宋"/>
                <w:sz w:val="24"/>
              </w:rPr>
              <w:t>4</w:t>
            </w:r>
            <w:r w:rsidR="004F0340" w:rsidRPr="004F0340">
              <w:rPr>
                <w:rFonts w:ascii="仿宋" w:eastAsia="仿宋" w:hAnsi="仿宋" w:cs="仿宋" w:hint="eastAsia"/>
                <w:sz w:val="24"/>
              </w:rPr>
              <w:t>分，不带任何符号的参数，有一项不满足“技术参数要求”的扣1分；</w:t>
            </w:r>
          </w:p>
          <w:p w:rsidR="006E5717" w:rsidRPr="004C4FE0" w:rsidRDefault="004F0340" w:rsidP="004F0340">
            <w:pPr>
              <w:pStyle w:val="a0"/>
              <w:spacing w:line="360" w:lineRule="auto"/>
              <w:rPr>
                <w:rFonts w:ascii="仿宋" w:eastAsia="仿宋" w:hAnsi="仿宋" w:cs="仿宋"/>
                <w:sz w:val="24"/>
              </w:rPr>
            </w:pPr>
            <w:r w:rsidRPr="004F0340">
              <w:rPr>
                <w:rFonts w:ascii="仿宋" w:eastAsia="仿宋" w:hAnsi="仿宋" w:cs="仿宋" w:hint="eastAsia"/>
                <w:sz w:val="24"/>
              </w:rPr>
              <w:t>注：其中</w:t>
            </w:r>
            <w:r>
              <w:rPr>
                <w:rFonts w:ascii="仿宋" w:eastAsia="仿宋" w:hAnsi="仿宋" w:hint="eastAsia"/>
                <w:color w:val="000000"/>
                <w:sz w:val="27"/>
                <w:szCs w:val="27"/>
              </w:rPr>
              <w:t>★</w:t>
            </w:r>
            <w:r w:rsidRPr="004F0340">
              <w:rPr>
                <w:rFonts w:ascii="仿宋" w:eastAsia="仿宋" w:hAnsi="仿宋" w:cs="仿宋" w:hint="eastAsia"/>
                <w:sz w:val="24"/>
              </w:rPr>
              <w:t>号条款，若技术参数中要求了证明材料的按技术参数中的要求提供，若</w:t>
            </w:r>
            <w:r>
              <w:rPr>
                <w:rFonts w:ascii="仿宋" w:eastAsia="仿宋" w:hAnsi="仿宋" w:hint="eastAsia"/>
                <w:color w:val="000000"/>
                <w:sz w:val="27"/>
                <w:szCs w:val="27"/>
              </w:rPr>
              <w:t>★</w:t>
            </w:r>
            <w:r w:rsidRPr="004F0340">
              <w:rPr>
                <w:rFonts w:ascii="仿宋" w:eastAsia="仿宋" w:hAnsi="仿宋" w:cs="仿宋" w:hint="eastAsia"/>
                <w:sz w:val="24"/>
              </w:rPr>
              <w:t>号条款技术参数中未要求佐证材料的，投标人需提供说</w:t>
            </w:r>
            <w:r w:rsidRPr="004F0340">
              <w:rPr>
                <w:rFonts w:ascii="仿宋" w:eastAsia="仿宋" w:hAnsi="仿宋" w:cs="仿宋" w:hint="eastAsia"/>
                <w:sz w:val="24"/>
              </w:rPr>
              <w:lastRenderedPageBreak/>
              <w:t>明书、产品彩页、检测报告等技术文件作为佐证（至少包含其中之一）并加盖投标人公章，如技术指标和配置在技术文件中未对应出现，或在不同技术文件中存在自相矛盾之处或未提供的不得分。</w:t>
            </w:r>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lastRenderedPageBreak/>
              <w:t>以投标人的投标文件为准。</w:t>
            </w:r>
          </w:p>
        </w:tc>
      </w:tr>
      <w:tr w:rsidR="006E5717">
        <w:trPr>
          <w:trHeight w:val="1120"/>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lastRenderedPageBreak/>
              <w:t>3</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售后服务方案</w:t>
            </w:r>
          </w:p>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hint="eastAsia"/>
                <w:sz w:val="24"/>
              </w:rPr>
              <w:t>（技术评分因素）</w:t>
            </w:r>
          </w:p>
        </w:tc>
        <w:tc>
          <w:tcPr>
            <w:tcW w:w="850" w:type="dxa"/>
            <w:vAlign w:val="center"/>
          </w:tcPr>
          <w:p w:rsidR="006E5717" w:rsidRDefault="004F0340" w:rsidP="009F0003">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30</w:t>
            </w:r>
            <w:r w:rsidR="00D816C8">
              <w:rPr>
                <w:rFonts w:ascii="仿宋" w:eastAsia="仿宋" w:hAnsi="仿宋" w:cs="仿宋" w:hint="eastAsia"/>
                <w:sz w:val="24"/>
              </w:rPr>
              <w:t>%</w:t>
            </w:r>
          </w:p>
        </w:tc>
        <w:tc>
          <w:tcPr>
            <w:tcW w:w="2693" w:type="dxa"/>
            <w:vAlign w:val="center"/>
          </w:tcPr>
          <w:p w:rsidR="004F0340" w:rsidRDefault="004F0340" w:rsidP="004F0340">
            <w:pPr>
              <w:snapToGrid w:val="0"/>
              <w:spacing w:line="360" w:lineRule="auto"/>
              <w:rPr>
                <w:rFonts w:ascii="仿宋" w:eastAsia="仿宋" w:hAnsi="仿宋" w:cs="仿宋"/>
                <w:bCs/>
                <w:szCs w:val="21"/>
              </w:rPr>
            </w:pPr>
            <w:r>
              <w:rPr>
                <w:rFonts w:ascii="仿宋" w:eastAsia="仿宋" w:hAnsi="仿宋" w:cs="仿宋" w:hint="eastAsia"/>
                <w:bCs/>
                <w:szCs w:val="21"/>
              </w:rPr>
              <w:t>供应商结合本项目及采购人实际需要，提供售后服务方案（内容至少包括：①现场服务支持能力、②售后服务人员数量、③应急维修响应时效、④配件品质等级、⑤质保期外服务措施。完全满足以上要求并且合理可行、具有针对性的得3</w:t>
            </w:r>
            <w:r>
              <w:rPr>
                <w:rFonts w:ascii="仿宋" w:eastAsia="仿宋" w:hAnsi="仿宋" w:cs="仿宋"/>
                <w:bCs/>
                <w:szCs w:val="21"/>
              </w:rPr>
              <w:t>0</w:t>
            </w:r>
            <w:r>
              <w:rPr>
                <w:rFonts w:ascii="仿宋" w:eastAsia="仿宋" w:hAnsi="仿宋" w:cs="仿宋" w:hint="eastAsia"/>
                <w:bCs/>
                <w:szCs w:val="21"/>
              </w:rPr>
              <w:t>分，每有一项内容缺失扣</w:t>
            </w:r>
            <w:r>
              <w:rPr>
                <w:rFonts w:ascii="仿宋" w:eastAsia="仿宋" w:hAnsi="仿宋" w:cs="仿宋"/>
                <w:bCs/>
                <w:szCs w:val="21"/>
              </w:rPr>
              <w:t>3</w:t>
            </w:r>
            <w:r>
              <w:rPr>
                <w:rFonts w:ascii="仿宋" w:eastAsia="仿宋" w:hAnsi="仿宋" w:cs="仿宋" w:hint="eastAsia"/>
                <w:bCs/>
                <w:szCs w:val="21"/>
              </w:rPr>
              <w:t>分，每有一项内容存在不合理或不足或没有针对性的扣</w:t>
            </w:r>
            <w:r>
              <w:rPr>
                <w:rFonts w:ascii="仿宋" w:eastAsia="仿宋" w:hAnsi="仿宋" w:cs="仿宋"/>
                <w:bCs/>
                <w:szCs w:val="21"/>
              </w:rPr>
              <w:t>3</w:t>
            </w:r>
            <w:r>
              <w:rPr>
                <w:rFonts w:ascii="仿宋" w:eastAsia="仿宋" w:hAnsi="仿宋" w:cs="仿宋" w:hint="eastAsia"/>
                <w:bCs/>
                <w:szCs w:val="21"/>
              </w:rPr>
              <w:t>分，扣完为止。</w:t>
            </w:r>
          </w:p>
          <w:p w:rsidR="006E5717" w:rsidRDefault="004F0340" w:rsidP="00CE3B40">
            <w:pPr>
              <w:spacing w:line="400" w:lineRule="exact"/>
              <w:ind w:firstLine="28"/>
              <w:rPr>
                <w:rFonts w:ascii="仿宋" w:eastAsia="仿宋" w:hAnsi="仿宋" w:cs="仿宋" w:hint="eastAsia"/>
                <w:color w:val="000000" w:themeColor="text1"/>
                <w:sz w:val="24"/>
                <w:lang w:val="zh-CN"/>
              </w:rPr>
            </w:pPr>
            <w:r>
              <w:rPr>
                <w:rFonts w:ascii="仿宋" w:eastAsia="仿宋" w:hAnsi="仿宋" w:cs="仿宋" w:hint="eastAsia"/>
                <w:bCs/>
                <w:szCs w:val="21"/>
              </w:rPr>
              <w:t>注：（1）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w:t>
            </w:r>
            <w:r>
              <w:rPr>
                <w:rFonts w:ascii="仿宋" w:eastAsia="仿宋" w:hAnsi="仿宋" w:cs="仿宋" w:hint="eastAsia"/>
                <w:bCs/>
                <w:szCs w:val="21"/>
              </w:rPr>
              <w:lastRenderedPageBreak/>
              <w:t>在及不适用项目实际情况的情形、凭空编造、逻辑漏洞、科学原理错误以及不可能实现的夸大情形等；</w:t>
            </w:r>
            <w:bookmarkStart w:id="0" w:name="_GoBack"/>
            <w:bookmarkEnd w:id="0"/>
          </w:p>
        </w:tc>
        <w:tc>
          <w:tcPr>
            <w:tcW w:w="2127" w:type="dxa"/>
            <w:vAlign w:val="center"/>
          </w:tcPr>
          <w:p w:rsidR="006E5717" w:rsidRDefault="00D816C8">
            <w:pPr>
              <w:widowControl/>
              <w:spacing w:line="360" w:lineRule="auto"/>
              <w:jc w:val="left"/>
              <w:rPr>
                <w:rFonts w:ascii="仿宋" w:eastAsia="仿宋" w:hAnsi="仿宋" w:cs="仿宋"/>
                <w:color w:val="000000" w:themeColor="text1"/>
                <w:kern w:val="0"/>
                <w:sz w:val="24"/>
              </w:rPr>
            </w:pPr>
            <w:r>
              <w:rPr>
                <w:rFonts w:ascii="仿宋" w:eastAsia="仿宋" w:hAnsi="仿宋" w:cs="仿宋" w:hint="eastAsia"/>
                <w:sz w:val="24"/>
              </w:rPr>
              <w:lastRenderedPageBreak/>
              <w:t>以投标人的投标文件为准。</w:t>
            </w:r>
          </w:p>
        </w:tc>
      </w:tr>
      <w:tr w:rsidR="006E5717">
        <w:trPr>
          <w:jc w:val="center"/>
        </w:trPr>
        <w:tc>
          <w:tcPr>
            <w:tcW w:w="780" w:type="dxa"/>
            <w:vAlign w:val="center"/>
          </w:tcPr>
          <w:p w:rsidR="006E5717" w:rsidRDefault="00D816C8">
            <w:pPr>
              <w:spacing w:line="360" w:lineRule="auto"/>
              <w:ind w:firstLine="28"/>
              <w:jc w:val="center"/>
              <w:rPr>
                <w:rFonts w:ascii="仿宋" w:eastAsia="仿宋" w:hAnsi="仿宋" w:cs="仿宋"/>
                <w:color w:val="000000" w:themeColor="text1"/>
                <w:sz w:val="24"/>
              </w:rPr>
            </w:pPr>
            <w:r>
              <w:rPr>
                <w:rFonts w:ascii="仿宋" w:eastAsia="仿宋" w:hAnsi="仿宋" w:cs="仿宋"/>
                <w:sz w:val="24"/>
              </w:rPr>
              <w:lastRenderedPageBreak/>
              <w:t>4</w:t>
            </w:r>
          </w:p>
        </w:tc>
        <w:tc>
          <w:tcPr>
            <w:tcW w:w="1342" w:type="dxa"/>
            <w:vAlign w:val="center"/>
          </w:tcPr>
          <w:p w:rsidR="006E5717" w:rsidRDefault="00D816C8">
            <w:pPr>
              <w:spacing w:line="400" w:lineRule="exact"/>
              <w:ind w:firstLine="28"/>
              <w:jc w:val="center"/>
              <w:rPr>
                <w:rFonts w:ascii="仿宋" w:eastAsia="仿宋" w:hAnsi="仿宋" w:cs="仿宋"/>
                <w:sz w:val="24"/>
              </w:rPr>
            </w:pPr>
            <w:r>
              <w:rPr>
                <w:rFonts w:ascii="仿宋" w:eastAsia="仿宋" w:hAnsi="仿宋" w:cs="仿宋" w:hint="eastAsia"/>
                <w:sz w:val="24"/>
              </w:rPr>
              <w:t>履约能力</w:t>
            </w:r>
          </w:p>
          <w:p w:rsidR="006E5717" w:rsidRDefault="00D816C8">
            <w:pPr>
              <w:spacing w:line="360" w:lineRule="auto"/>
              <w:jc w:val="center"/>
              <w:rPr>
                <w:rFonts w:ascii="仿宋" w:eastAsia="仿宋" w:hAnsi="仿宋" w:cs="仿宋"/>
                <w:color w:val="000000" w:themeColor="text1"/>
                <w:sz w:val="24"/>
              </w:rPr>
            </w:pPr>
            <w:r>
              <w:rPr>
                <w:rFonts w:ascii="仿宋" w:eastAsia="仿宋" w:hAnsi="仿宋" w:cs="仿宋" w:hint="eastAsia"/>
                <w:sz w:val="24"/>
              </w:rPr>
              <w:t>（共同评分因素）</w:t>
            </w:r>
          </w:p>
        </w:tc>
        <w:tc>
          <w:tcPr>
            <w:tcW w:w="850" w:type="dxa"/>
            <w:vAlign w:val="center"/>
          </w:tcPr>
          <w:p w:rsidR="006E5717" w:rsidRDefault="004F0340">
            <w:pPr>
              <w:widowControl/>
              <w:spacing w:line="360" w:lineRule="auto"/>
              <w:jc w:val="center"/>
              <w:rPr>
                <w:rFonts w:ascii="仿宋" w:eastAsia="仿宋" w:hAnsi="仿宋" w:cs="仿宋"/>
                <w:color w:val="000000" w:themeColor="text1"/>
                <w:kern w:val="0"/>
                <w:sz w:val="24"/>
              </w:rPr>
            </w:pPr>
            <w:r>
              <w:rPr>
                <w:rFonts w:ascii="仿宋" w:eastAsia="仿宋" w:hAnsi="仿宋" w:cs="仿宋"/>
                <w:sz w:val="24"/>
              </w:rPr>
              <w:t>6</w:t>
            </w:r>
            <w:r w:rsidR="00D816C8">
              <w:rPr>
                <w:rFonts w:ascii="仿宋" w:eastAsia="仿宋" w:hAnsi="仿宋" w:cs="仿宋" w:hint="eastAsia"/>
                <w:sz w:val="24"/>
              </w:rPr>
              <w:t>%</w:t>
            </w:r>
          </w:p>
        </w:tc>
        <w:tc>
          <w:tcPr>
            <w:tcW w:w="2693" w:type="dxa"/>
            <w:vAlign w:val="center"/>
          </w:tcPr>
          <w:p w:rsidR="006E5717" w:rsidRDefault="00D816C8" w:rsidP="004F0340">
            <w:pPr>
              <w:widowControl/>
              <w:spacing w:line="360" w:lineRule="auto"/>
              <w:jc w:val="left"/>
              <w:rPr>
                <w:rFonts w:ascii="仿宋" w:eastAsia="仿宋" w:hAnsi="仿宋" w:cs="仿宋"/>
                <w:color w:val="000000" w:themeColor="text1"/>
                <w:sz w:val="24"/>
              </w:rPr>
            </w:pPr>
            <w:r>
              <w:rPr>
                <w:rFonts w:ascii="仿宋" w:eastAsia="仿宋" w:hAnsi="仿宋" w:cs="仿宋" w:hint="eastAsia"/>
                <w:sz w:val="24"/>
              </w:rPr>
              <w:t>提供201</w:t>
            </w:r>
            <w:r w:rsidR="004F0340">
              <w:rPr>
                <w:rFonts w:ascii="仿宋" w:eastAsia="仿宋" w:hAnsi="仿宋" w:cs="仿宋"/>
                <w:sz w:val="24"/>
              </w:rPr>
              <w:t>9</w:t>
            </w:r>
            <w:r>
              <w:rPr>
                <w:rFonts w:ascii="仿宋" w:eastAsia="仿宋" w:hAnsi="仿宋" w:cs="仿宋" w:hint="eastAsia"/>
                <w:sz w:val="24"/>
              </w:rPr>
              <w:t>年01月01日至今能够证明类似项目履约能力的证明材料，每提供1个得</w:t>
            </w:r>
            <w:r w:rsidR="004F0340">
              <w:rPr>
                <w:rFonts w:ascii="仿宋" w:eastAsia="仿宋" w:hAnsi="仿宋" w:cs="仿宋"/>
                <w:sz w:val="24"/>
              </w:rPr>
              <w:t>2</w:t>
            </w:r>
            <w:r>
              <w:rPr>
                <w:rFonts w:ascii="仿宋" w:eastAsia="仿宋" w:hAnsi="仿宋" w:cs="仿宋" w:hint="eastAsia"/>
                <w:sz w:val="24"/>
              </w:rPr>
              <w:t>分，最多得</w:t>
            </w:r>
            <w:r w:rsidR="004F0340">
              <w:rPr>
                <w:rFonts w:ascii="仿宋" w:eastAsia="仿宋" w:hAnsi="仿宋" w:cs="仿宋"/>
                <w:sz w:val="24"/>
              </w:rPr>
              <w:t>6</w:t>
            </w:r>
            <w:r>
              <w:rPr>
                <w:rFonts w:ascii="仿宋" w:eastAsia="仿宋" w:hAnsi="仿宋" w:cs="仿宋" w:hint="eastAsia"/>
                <w:sz w:val="24"/>
              </w:rPr>
              <w:t>分，未提供不得分。</w:t>
            </w:r>
          </w:p>
        </w:tc>
        <w:tc>
          <w:tcPr>
            <w:tcW w:w="2127" w:type="dxa"/>
            <w:vAlign w:val="center"/>
          </w:tcPr>
          <w:p w:rsidR="006E5717" w:rsidRDefault="00D816C8">
            <w:pPr>
              <w:spacing w:line="400" w:lineRule="exact"/>
              <w:ind w:left="-38"/>
              <w:rPr>
                <w:rFonts w:ascii="仿宋" w:eastAsia="仿宋" w:hAnsi="仿宋" w:cs="仿宋"/>
                <w:sz w:val="24"/>
              </w:rPr>
            </w:pPr>
            <w:r>
              <w:rPr>
                <w:rFonts w:ascii="仿宋" w:eastAsia="仿宋" w:hAnsi="仿宋" w:cs="仿宋" w:hint="eastAsia"/>
                <w:sz w:val="24"/>
              </w:rPr>
              <w:t>提供合同复印件或中标（成交）通知书复印件并加盖单位公章。</w:t>
            </w:r>
          </w:p>
        </w:tc>
      </w:tr>
    </w:tbl>
    <w:p w:rsidR="006E5717" w:rsidRDefault="006E5717">
      <w:pPr>
        <w:jc w:val="left"/>
        <w:rPr>
          <w:rFonts w:ascii="仿宋" w:eastAsia="仿宋" w:hAnsi="仿宋" w:cstheme="minorEastAsia"/>
          <w:color w:val="000000" w:themeColor="text1"/>
          <w:sz w:val="28"/>
          <w:szCs w:val="28"/>
        </w:rPr>
      </w:pPr>
    </w:p>
    <w:p w:rsidR="006E5717" w:rsidRDefault="00D816C8">
      <w:pPr>
        <w:numPr>
          <w:ilvl w:val="0"/>
          <w:numId w:val="1"/>
        </w:num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联系方式</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5.1采购联系人：陈老师028-81020254</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5.2设备联系人：夏老师028-81020</w:t>
      </w:r>
      <w:r>
        <w:rPr>
          <w:rFonts w:ascii="仿宋" w:eastAsia="仿宋" w:hAnsi="仿宋" w:cstheme="minorEastAsia"/>
          <w:color w:val="000000" w:themeColor="text1"/>
          <w:sz w:val="28"/>
          <w:szCs w:val="28"/>
        </w:rPr>
        <w:t>313</w:t>
      </w:r>
    </w:p>
    <w:p w:rsidR="006E5717" w:rsidRDefault="00D816C8">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5.3纪检联系人：孙老师028-81020036</w:t>
      </w:r>
    </w:p>
    <w:p w:rsidR="006E5717" w:rsidRDefault="00D816C8">
      <w:pPr>
        <w:widowControl/>
        <w:jc w:val="left"/>
        <w:rPr>
          <w:rFonts w:ascii="仿宋" w:eastAsia="仿宋" w:hAnsi="仿宋" w:cstheme="minorEastAsia"/>
          <w:color w:val="000000" w:themeColor="text1"/>
          <w:sz w:val="28"/>
          <w:szCs w:val="28"/>
        </w:rPr>
      </w:pPr>
      <w:r>
        <w:rPr>
          <w:rFonts w:ascii="仿宋" w:eastAsia="仿宋" w:hAnsi="仿宋" w:cstheme="minorEastAsia"/>
          <w:b/>
          <w:bCs/>
          <w:color w:val="000000" w:themeColor="text1"/>
          <w:sz w:val="28"/>
          <w:szCs w:val="28"/>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附件1</w:t>
      </w:r>
    </w:p>
    <w:p w:rsidR="006E5717" w:rsidRDefault="00D816C8">
      <w:pPr>
        <w:spacing w:line="360" w:lineRule="exact"/>
        <w:jc w:val="center"/>
        <w:rPr>
          <w:rFonts w:ascii="仿宋" w:eastAsia="仿宋" w:hAnsi="仿宋" w:cs="黑体"/>
          <w:b/>
          <w:color w:val="000000" w:themeColor="text1"/>
          <w:sz w:val="28"/>
          <w:szCs w:val="28"/>
        </w:rPr>
      </w:pPr>
      <w:r>
        <w:rPr>
          <w:rFonts w:ascii="仿宋" w:eastAsia="仿宋" w:hAnsi="仿宋" w:cs="黑体" w:hint="eastAsia"/>
          <w:b/>
          <w:color w:val="000000" w:themeColor="text1"/>
          <w:sz w:val="28"/>
          <w:szCs w:val="28"/>
        </w:rPr>
        <w:t>报价单</w:t>
      </w:r>
    </w:p>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我单位作为投标人</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对此次招标活动中我方所承诺的条款已经完全明确</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也深知所承诺的事项和作出的报价可能给我方带来的风险和后果。如果我方在招标活动中有弄虚作假等违法违规行为，以及中选后因报价低或不执行承诺条款而不履约</w:t>
      </w:r>
      <w:r>
        <w:rPr>
          <w:rFonts w:ascii="仿宋" w:eastAsia="仿宋" w:hAnsi="仿宋" w:cs="仿宋_GB2312"/>
          <w:color w:val="000000" w:themeColor="text1"/>
          <w:sz w:val="28"/>
          <w:szCs w:val="28"/>
        </w:rPr>
        <w:t>,</w:t>
      </w:r>
      <w:r>
        <w:rPr>
          <w:rFonts w:ascii="仿宋" w:eastAsia="仿宋" w:hAnsi="仿宋" w:cs="仿宋_GB2312" w:hint="eastAsia"/>
          <w:color w:val="000000" w:themeColor="text1"/>
          <w:sz w:val="28"/>
          <w:szCs w:val="28"/>
        </w:rPr>
        <w:t>本单位愿承担一切责任（包括赔偿损失、取消招标及中选资格等），我单位报价为：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6E5717">
        <w:trPr>
          <w:trHeight w:val="930"/>
        </w:trPr>
        <w:tc>
          <w:tcPr>
            <w:tcW w:w="62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rsidR="006E5717" w:rsidRDefault="00D816C8">
            <w:pPr>
              <w:spacing w:line="360" w:lineRule="auto"/>
              <w:ind w:left="355" w:hangingChars="148" w:hanging="355"/>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备注</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按实际情况可调整表格</w:t>
            </w:r>
          </w:p>
        </w:tc>
      </w:tr>
      <w:tr w:rsidR="006E5717">
        <w:trPr>
          <w:trHeight w:val="488"/>
        </w:trPr>
        <w:tc>
          <w:tcPr>
            <w:tcW w:w="620"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rsidR="006E5717" w:rsidRDefault="00D816C8">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rsidR="006E5717" w:rsidRDefault="006E5717">
            <w:pPr>
              <w:spacing w:line="360" w:lineRule="auto"/>
              <w:jc w:val="center"/>
              <w:rPr>
                <w:rFonts w:ascii="仿宋" w:eastAsia="仿宋" w:hAnsi="仿宋" w:cs="仿宋_GB2312"/>
                <w:color w:val="000000" w:themeColor="text1"/>
                <w:sz w:val="24"/>
              </w:rPr>
            </w:pPr>
          </w:p>
        </w:tc>
      </w:tr>
      <w:tr w:rsidR="006E5717">
        <w:trPr>
          <w:trHeight w:val="991"/>
        </w:trPr>
        <w:tc>
          <w:tcPr>
            <w:tcW w:w="5000" w:type="pct"/>
            <w:gridSpan w:val="6"/>
            <w:tcBorders>
              <w:top w:val="single" w:sz="4" w:space="0" w:color="auto"/>
              <w:left w:val="single" w:sz="4" w:space="0" w:color="auto"/>
              <w:bottom w:val="single" w:sz="4" w:space="0" w:color="auto"/>
              <w:right w:val="single" w:sz="4" w:space="0" w:color="auto"/>
            </w:tcBorders>
          </w:tcPr>
          <w:p w:rsidR="006E5717" w:rsidRDefault="00D816C8">
            <w:pPr>
              <w:spacing w:line="360" w:lineRule="auto"/>
              <w:ind w:left="355" w:hangingChars="148" w:hanging="355"/>
              <w:jc w:val="center"/>
              <w:rPr>
                <w:rFonts w:ascii="仿宋" w:eastAsia="仿宋" w:hAnsi="仿宋" w:cs="仿宋_GB2312"/>
                <w:color w:val="000000" w:themeColor="text1"/>
                <w:sz w:val="24"/>
                <w:u w:val="single"/>
              </w:rPr>
            </w:pPr>
            <w:r>
              <w:rPr>
                <w:rFonts w:ascii="仿宋" w:eastAsia="仿宋" w:hAnsi="仿宋" w:cs="仿宋_GB2312" w:hint="eastAsia"/>
                <w:color w:val="000000" w:themeColor="text1"/>
                <w:sz w:val="24"/>
              </w:rPr>
              <w:t>最终报价金额</w:t>
            </w:r>
            <w:r>
              <w:rPr>
                <w:rFonts w:ascii="仿宋" w:eastAsia="仿宋" w:hAnsi="仿宋" w:cs="仿宋_GB2312" w:hint="eastAsia"/>
                <w:b/>
                <w:bCs/>
                <w:color w:val="000000" w:themeColor="text1"/>
                <w:sz w:val="24"/>
              </w:rPr>
              <w:t>合计（含税）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u w:val="single"/>
              </w:rPr>
              <w:t xml:space="preserve">                      元</w:t>
            </w:r>
          </w:p>
          <w:p w:rsidR="006E5717" w:rsidRDefault="00D816C8">
            <w:pPr>
              <w:spacing w:line="360" w:lineRule="auto"/>
              <w:ind w:firstLineChars="500" w:firstLine="1200"/>
              <w:rPr>
                <w:rFonts w:ascii="仿宋" w:eastAsia="仿宋" w:hAnsi="仿宋" w:cs="仿宋_GB2312"/>
                <w:color w:val="000000" w:themeColor="text1"/>
                <w:sz w:val="24"/>
              </w:rPr>
            </w:pPr>
            <w:r>
              <w:rPr>
                <w:rFonts w:ascii="仿宋" w:eastAsia="仿宋" w:hAnsi="仿宋" w:cs="仿宋_GB2312" w:hint="eastAsia"/>
                <w:color w:val="000000" w:themeColor="text1"/>
                <w:sz w:val="24"/>
              </w:rPr>
              <w:t>（大写：</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万</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仟</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佰</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拾</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元</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角</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rPr>
              <w:t>分 ）</w:t>
            </w:r>
          </w:p>
        </w:tc>
      </w:tr>
    </w:tbl>
    <w:p w:rsidR="006E5717" w:rsidRDefault="00D816C8">
      <w:pPr>
        <w:spacing w:line="540" w:lineRule="exact"/>
        <w:ind w:firstLine="6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报价单格式可根据实际自行调整</w:t>
      </w:r>
    </w:p>
    <w:p w:rsidR="006E5717" w:rsidRDefault="00D816C8">
      <w:pPr>
        <w:widowControl/>
        <w:jc w:val="left"/>
        <w:rPr>
          <w:rFonts w:ascii="仿宋" w:eastAsia="仿宋" w:hAnsi="仿宋" w:cs="仿宋"/>
          <w:b/>
          <w:bCs/>
          <w:color w:val="000000" w:themeColor="text1"/>
          <w:sz w:val="32"/>
          <w:szCs w:val="32"/>
        </w:rPr>
      </w:pPr>
      <w:r>
        <w:rPr>
          <w:rFonts w:ascii="仿宋" w:eastAsia="仿宋" w:hAnsi="仿宋" w:cs="仿宋"/>
          <w:color w:val="000000" w:themeColor="text1"/>
        </w:rPr>
        <w:br w:type="page"/>
      </w:r>
    </w:p>
    <w:p w:rsidR="006E5717" w:rsidRDefault="00D816C8">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附件2</w:t>
      </w:r>
    </w:p>
    <w:p w:rsidR="006E5717" w:rsidRDefault="00D816C8">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Pr>
          <w:rFonts w:ascii="仿宋" w:eastAsia="仿宋" w:hAnsi="仿宋" w:cs="仿宋" w:hint="eastAsia"/>
          <w:color w:val="000000" w:themeColor="text1"/>
          <w:kern w:val="2"/>
        </w:rPr>
        <w:t>法定代表人授权委托书</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地址：</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法定代表人：</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委托代理人姓名：</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委托代理人职务：</w:t>
      </w:r>
    </w:p>
    <w:p w:rsidR="006E5717" w:rsidRDefault="00D816C8">
      <w:pPr>
        <w:snapToGrid w:val="0"/>
        <w:spacing w:line="54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委托代理人身份证号：</w:t>
      </w:r>
    </w:p>
    <w:p w:rsidR="006E5717" w:rsidRDefault="00D816C8">
      <w:pPr>
        <w:snapToGrid w:val="0"/>
        <w:spacing w:line="540" w:lineRule="exact"/>
        <w:ind w:leftChars="67" w:left="141" w:firstLineChars="250" w:firstLine="600"/>
        <w:jc w:val="left"/>
        <w:rPr>
          <w:rFonts w:ascii="仿宋" w:eastAsia="仿宋" w:hAnsi="仿宋" w:cs="仿宋"/>
          <w:color w:val="000000" w:themeColor="text1"/>
          <w:sz w:val="24"/>
        </w:rPr>
      </w:pPr>
      <w:r>
        <w:rPr>
          <w:rFonts w:ascii="仿宋" w:eastAsia="仿宋" w:hAnsi="仿宋" w:cs="仿宋" w:hint="eastAsia"/>
          <w:color w:val="000000" w:themeColor="text1"/>
          <w:sz w:val="24"/>
        </w:rPr>
        <w:t>委托人现委托上列受委托人为我公司代理人，以本公司的名义参加</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委托期限：自本授权委托书签署之日起至本授权委托书书面终止日为止。</w:t>
      </w:r>
    </w:p>
    <w:p w:rsidR="006E5717" w:rsidRDefault="00D816C8">
      <w:pPr>
        <w:snapToGrid w:val="0"/>
        <w:spacing w:line="5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受委托代理人无转委托权。</w:t>
      </w:r>
    </w:p>
    <w:p w:rsidR="006E5717" w:rsidRDefault="00D816C8">
      <w:pPr>
        <w:snapToGrid w:val="0"/>
        <w:spacing w:line="5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特此委托！（附：委托代理人身份证复印件并盖章）</w:t>
      </w:r>
    </w:p>
    <w:p w:rsidR="006E5717" w:rsidRDefault="006E5717">
      <w:pPr>
        <w:snapToGrid w:val="0"/>
        <w:spacing w:line="540" w:lineRule="exact"/>
        <w:ind w:firstLineChars="200" w:firstLine="4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委托人：           （盖章）      </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委托代理人：       （签名）</w:t>
      </w:r>
    </w:p>
    <w:p w:rsidR="006E5717" w:rsidRDefault="006E5717">
      <w:pPr>
        <w:snapToGrid w:val="0"/>
        <w:spacing w:line="540" w:lineRule="exact"/>
        <w:ind w:firstLine="280"/>
        <w:rPr>
          <w:rFonts w:ascii="仿宋" w:eastAsia="仿宋" w:hAnsi="仿宋" w:cs="仿宋"/>
          <w:color w:val="000000" w:themeColor="text1"/>
          <w:sz w:val="24"/>
        </w:rPr>
      </w:pPr>
    </w:p>
    <w:p w:rsidR="006E5717" w:rsidRDefault="00D816C8">
      <w:pPr>
        <w:snapToGrid w:val="0"/>
        <w:spacing w:line="540" w:lineRule="exact"/>
        <w:ind w:firstLine="280"/>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       （签名）      </w:t>
      </w:r>
    </w:p>
    <w:p w:rsidR="006E5717" w:rsidRDefault="006E5717">
      <w:pPr>
        <w:snapToGrid w:val="0"/>
        <w:spacing w:line="540" w:lineRule="exact"/>
        <w:ind w:firstLine="705"/>
        <w:jc w:val="right"/>
        <w:rPr>
          <w:rFonts w:ascii="仿宋" w:eastAsia="仿宋" w:hAnsi="仿宋" w:cs="仿宋"/>
          <w:color w:val="000000" w:themeColor="text1"/>
          <w:sz w:val="24"/>
        </w:rPr>
      </w:pPr>
    </w:p>
    <w:p w:rsidR="006E5717" w:rsidRDefault="00D816C8">
      <w:pPr>
        <w:snapToGrid w:val="0"/>
        <w:spacing w:line="540" w:lineRule="exact"/>
        <w:ind w:right="480" w:firstLine="705"/>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 xml:space="preserve">附件3 </w:t>
      </w:r>
    </w:p>
    <w:p w:rsidR="006E5717" w:rsidRDefault="00D816C8">
      <w:pPr>
        <w:widowControl/>
        <w:spacing w:line="360" w:lineRule="atLeast"/>
        <w:jc w:val="center"/>
        <w:outlineLvl w:val="1"/>
        <w:rPr>
          <w:rFonts w:ascii="仿宋" w:eastAsia="仿宋" w:hAnsi="仿宋"/>
          <w:b/>
          <w:color w:val="000000" w:themeColor="text1"/>
          <w:sz w:val="32"/>
          <w:szCs w:val="32"/>
        </w:rPr>
      </w:pPr>
      <w:r>
        <w:rPr>
          <w:rFonts w:ascii="仿宋" w:eastAsia="仿宋" w:hAnsi="仿宋" w:hint="eastAsia"/>
          <w:b/>
          <w:color w:val="000000" w:themeColor="text1"/>
          <w:sz w:val="32"/>
          <w:szCs w:val="32"/>
        </w:rPr>
        <w:t>承诺函</w:t>
      </w:r>
    </w:p>
    <w:p w:rsidR="006E5717" w:rsidRDefault="006E5717">
      <w:pPr>
        <w:widowControl/>
        <w:spacing w:line="360" w:lineRule="atLeast"/>
        <w:jc w:val="center"/>
        <w:outlineLvl w:val="1"/>
        <w:rPr>
          <w:rFonts w:ascii="仿宋" w:eastAsia="仿宋" w:hAnsi="仿宋"/>
          <w:b/>
          <w:color w:val="000000" w:themeColor="text1"/>
          <w:sz w:val="24"/>
        </w:rPr>
      </w:pPr>
    </w:p>
    <w:p w:rsidR="006E5717" w:rsidRDefault="00D816C8">
      <w:pPr>
        <w:widowControl/>
        <w:spacing w:line="320" w:lineRule="exact"/>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四川省精神医学中心：</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我单位作为本次采购项目的投标人，根据招标文件要求，现郑重承诺如下：</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一、具备参加本项目规定的以下条件：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（一）具有独立承担民事责任的能力（提供客观证明材料）；</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（二）具有良好的商业信誉和健全的财务会计制度；</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（三）具有履行合同所必需的设备和专业技术能力；</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（四）有依法缴纳税收和社会保障资金的良好记录；</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（五）参加采购活动前三年内，在经营活动中没有重大违法记录；</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（六）法律、行政法规规定的其他条件；</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（七）招标文件中规定的商务要求。（提供客观证明材料）</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三、参加本次招标采购活动，不存在与单位负责人为同一人或者存在直接控股、管理关系的其他供应商参与同一合同项下的采购活动的行为。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四、参加本次招标采购活动，不存在和其他供应商在同一合同项下的采购项目中，同时委托同一个自然人、同一家庭的人员、同一单位的人员作为代理人的行为。</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五、如果有《四川省政府采购当事人诚信管理办法》（川财采</w:t>
      </w:r>
      <w:r>
        <w:rPr>
          <w:rFonts w:ascii="仿宋" w:eastAsia="仿宋" w:hAnsi="仿宋"/>
          <w:color w:val="000000" w:themeColor="text1"/>
          <w:sz w:val="28"/>
          <w:szCs w:val="28"/>
        </w:rPr>
        <w:t>[2015]33</w:t>
      </w:r>
      <w:r>
        <w:rPr>
          <w:rFonts w:ascii="仿宋" w:eastAsia="仿宋" w:hAnsi="仿宋" w:hint="eastAsia"/>
          <w:color w:val="000000" w:themeColor="text1"/>
          <w:sz w:val="28"/>
          <w:szCs w:val="28"/>
        </w:rPr>
        <w:t>号）规定的记入诚信档案的失信行为，将在参选文件中全面如实反映。</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六、参选文件中提供的能够给予招标人带来优惠、好处的任何材料资料和技术、服务、商务等响应承诺情况都是真实的、有效的、合法的。</w:t>
      </w:r>
    </w:p>
    <w:p w:rsidR="006E5717" w:rsidRDefault="00D816C8">
      <w:pPr>
        <w:widowControl/>
        <w:spacing w:line="320" w:lineRule="exact"/>
        <w:ind w:firstLineChars="200" w:firstLine="560"/>
        <w:jc w:val="left"/>
        <w:outlineLvl w:val="1"/>
        <w:rPr>
          <w:rFonts w:ascii="仿宋" w:eastAsia="仿宋" w:hAnsi="仿宋" w:cs="楷体"/>
          <w:color w:val="000000" w:themeColor="text1"/>
          <w:sz w:val="28"/>
          <w:szCs w:val="28"/>
        </w:rPr>
      </w:pPr>
      <w:r>
        <w:rPr>
          <w:rFonts w:ascii="仿宋" w:eastAsia="仿宋" w:hAnsi="仿宋" w:hint="eastAsia"/>
          <w:color w:val="000000" w:themeColor="text1"/>
          <w:sz w:val="28"/>
          <w:szCs w:val="28"/>
        </w:rPr>
        <w:t>七、</w:t>
      </w:r>
      <w:r>
        <w:rPr>
          <w:rFonts w:ascii="仿宋" w:eastAsia="仿宋" w:hAnsi="仿宋" w:cs="楷体" w:hint="eastAsia"/>
          <w:bCs/>
          <w:color w:val="000000" w:themeColor="text1"/>
          <w:sz w:val="28"/>
          <w:szCs w:val="28"/>
        </w:rPr>
        <w:t>此次向四川省精神医学中心报价的服务/货物项目为投标人提供同类服务/相同规格型号货物的四川省内最低报价。</w:t>
      </w:r>
    </w:p>
    <w:p w:rsidR="006E5717" w:rsidRDefault="00D816C8">
      <w:pPr>
        <w:widowControl/>
        <w:spacing w:line="320" w:lineRule="exact"/>
        <w:ind w:firstLineChars="200" w:firstLine="560"/>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rsidR="006E5717" w:rsidRDefault="006E5717">
      <w:pPr>
        <w:widowControl/>
        <w:spacing w:line="320" w:lineRule="exact"/>
        <w:jc w:val="left"/>
        <w:outlineLvl w:val="1"/>
        <w:rPr>
          <w:rFonts w:ascii="仿宋" w:eastAsia="仿宋" w:hAnsi="仿宋"/>
          <w:color w:val="000000" w:themeColor="text1"/>
          <w:sz w:val="28"/>
          <w:szCs w:val="28"/>
        </w:rPr>
      </w:pP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投标人名称：（单位公章）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法定代表（负责人）或授权代表人（签字或加盖个人名章）：</w:t>
      </w:r>
    </w:p>
    <w:p w:rsidR="006E5717" w:rsidRDefault="00D816C8">
      <w:pPr>
        <w:widowControl/>
        <w:spacing w:line="320" w:lineRule="exact"/>
        <w:ind w:firstLineChars="196" w:firstLine="549"/>
        <w:jc w:val="left"/>
        <w:outlineLvl w:val="1"/>
        <w:rPr>
          <w:rFonts w:ascii="仿宋" w:eastAsia="仿宋" w:hAnsi="仿宋"/>
          <w:color w:val="000000" w:themeColor="text1"/>
          <w:sz w:val="28"/>
          <w:szCs w:val="28"/>
        </w:rPr>
      </w:pPr>
      <w:r>
        <w:rPr>
          <w:rFonts w:ascii="仿宋" w:eastAsia="仿宋" w:hAnsi="仿宋" w:hint="eastAsia"/>
          <w:color w:val="000000" w:themeColor="text1"/>
          <w:sz w:val="28"/>
          <w:szCs w:val="28"/>
        </w:rPr>
        <w:t>日期：</w:t>
      </w:r>
    </w:p>
    <w:p w:rsidR="006E5717" w:rsidRDefault="00D816C8">
      <w:pPr>
        <w:pStyle w:val="a0"/>
      </w:pPr>
      <w: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附件4</w:t>
      </w:r>
    </w:p>
    <w:p w:rsidR="006E5717" w:rsidRDefault="006E5717">
      <w:pPr>
        <w:widowControl/>
        <w:spacing w:line="360" w:lineRule="atLeast"/>
        <w:jc w:val="left"/>
        <w:outlineLvl w:val="1"/>
        <w:rPr>
          <w:rFonts w:ascii="仿宋" w:eastAsia="仿宋" w:hAnsi="仿宋"/>
          <w:b/>
          <w:color w:val="000000" w:themeColor="text1"/>
          <w:sz w:val="24"/>
        </w:rPr>
      </w:pPr>
    </w:p>
    <w:p w:rsidR="006E5717" w:rsidRDefault="00D816C8">
      <w:pPr>
        <w:pStyle w:val="aa"/>
        <w:jc w:val="center"/>
        <w:rPr>
          <w:rFonts w:ascii="仿宋" w:eastAsia="仿宋" w:hAnsi="仿宋"/>
          <w:b/>
          <w:color w:val="000000" w:themeColor="text1"/>
          <w:sz w:val="36"/>
          <w:szCs w:val="32"/>
        </w:rPr>
      </w:pPr>
      <w:r>
        <w:rPr>
          <w:rFonts w:ascii="仿宋" w:eastAsia="仿宋" w:hAnsi="仿宋" w:hint="eastAsia"/>
          <w:b/>
          <w:color w:val="000000" w:themeColor="text1"/>
          <w:sz w:val="36"/>
          <w:szCs w:val="32"/>
        </w:rPr>
        <w:t>售后服务方案</w:t>
      </w:r>
    </w:p>
    <w:p w:rsidR="006E5717" w:rsidRDefault="00D816C8">
      <w:pPr>
        <w:pStyle w:val="aa"/>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（投标人详细阐述售后服务方案</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6E5717" w:rsidRDefault="00D816C8">
      <w:pPr>
        <w:rPr>
          <w:rFonts w:ascii="仿宋" w:eastAsia="仿宋" w:hAnsi="仿宋"/>
          <w:b/>
          <w:color w:val="000000" w:themeColor="text1"/>
          <w:sz w:val="28"/>
          <w:szCs w:val="28"/>
          <w:lang w:val="zh-CN"/>
        </w:rPr>
      </w:pPr>
      <w:r>
        <w:rPr>
          <w:rFonts w:ascii="仿宋" w:eastAsia="仿宋" w:hAnsi="仿宋" w:hint="eastAsia"/>
          <w:b/>
          <w:color w:val="000000" w:themeColor="text1"/>
          <w:sz w:val="28"/>
          <w:szCs w:val="28"/>
          <w:lang w:val="zh-CN"/>
        </w:rPr>
        <w:t>说明：</w:t>
      </w:r>
      <w:r>
        <w:rPr>
          <w:rFonts w:ascii="仿宋" w:eastAsia="仿宋" w:hAnsi="仿宋" w:hint="eastAsia"/>
          <w:color w:val="000000" w:themeColor="text1"/>
          <w:sz w:val="28"/>
          <w:szCs w:val="28"/>
          <w:lang w:val="zh-CN"/>
        </w:rPr>
        <w:t>包含但不限于内容包括但不限于</w:t>
      </w:r>
      <w:r w:rsidR="004F0340" w:rsidRPr="004F0340">
        <w:rPr>
          <w:rFonts w:ascii="仿宋" w:eastAsia="仿宋" w:hAnsi="仿宋" w:hint="eastAsia"/>
          <w:color w:val="000000" w:themeColor="text1"/>
          <w:sz w:val="28"/>
          <w:szCs w:val="28"/>
          <w:lang w:val="zh-CN"/>
        </w:rPr>
        <w:t>①现场服务支持能力、②售后服务人员数量、③应急维修响应时效、④配件品质等级、⑤质保期外服务措施</w:t>
      </w:r>
      <w:r>
        <w:rPr>
          <w:rFonts w:ascii="仿宋" w:eastAsia="仿宋" w:hAnsi="仿宋" w:hint="eastAsia"/>
          <w:color w:val="000000" w:themeColor="text1"/>
          <w:sz w:val="28"/>
          <w:szCs w:val="28"/>
          <w:lang w:val="zh-CN"/>
        </w:rPr>
        <w:t>等。</w:t>
      </w:r>
    </w:p>
    <w:p w:rsidR="006E5717" w:rsidRDefault="006E5717">
      <w:pPr>
        <w:jc w:val="center"/>
        <w:rPr>
          <w:rFonts w:ascii="仿宋" w:eastAsia="仿宋" w:hAnsi="仿宋"/>
          <w:b/>
          <w:bCs/>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6E5717">
      <w:pPr>
        <w:pStyle w:val="aa"/>
        <w:ind w:leftChars="0" w:left="0"/>
        <w:rPr>
          <w:rFonts w:ascii="仿宋" w:eastAsia="仿宋" w:hAnsi="仿宋"/>
          <w:color w:val="000000" w:themeColor="text1"/>
          <w:sz w:val="28"/>
          <w:szCs w:val="28"/>
        </w:rPr>
      </w:pP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投标人名称：（盖章）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法定代表人（负责人）或授权代表人（签字或盖章）：</w:t>
      </w:r>
    </w:p>
    <w:p w:rsidR="006E5717" w:rsidRDefault="00D816C8">
      <w:pPr>
        <w:pStyle w:val="aa"/>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参选日期</w:t>
      </w:r>
      <w:r>
        <w:rPr>
          <w:rFonts w:ascii="仿宋" w:eastAsia="仿宋" w:hAnsi="仿宋"/>
          <w:color w:val="000000" w:themeColor="text1"/>
          <w:sz w:val="28"/>
          <w:szCs w:val="28"/>
        </w:rPr>
        <w:t>:</w:t>
      </w:r>
    </w:p>
    <w:p w:rsidR="006E5717" w:rsidRDefault="00D816C8">
      <w:pPr>
        <w:pStyle w:val="a0"/>
        <w:rPr>
          <w:rFonts w:cs="Times New Roman"/>
          <w:lang w:val="zh-CN"/>
        </w:rPr>
      </w:pPr>
      <w:r>
        <w:br w:type="page"/>
      </w:r>
    </w:p>
    <w:p w:rsidR="006E5717" w:rsidRDefault="006E5717">
      <w:pPr>
        <w:pStyle w:val="aa"/>
        <w:ind w:firstLineChars="300" w:firstLine="840"/>
        <w:rPr>
          <w:rFonts w:ascii="仿宋" w:eastAsia="仿宋" w:hAnsi="仿宋"/>
          <w:color w:val="000000" w:themeColor="text1"/>
          <w:sz w:val="28"/>
          <w:szCs w:val="28"/>
        </w:rPr>
      </w:pP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6E5717">
        <w:trPr>
          <w:trHeight w:val="480"/>
        </w:trPr>
        <w:tc>
          <w:tcPr>
            <w:tcW w:w="495" w:type="dxa"/>
            <w:tcBorders>
              <w:top w:val="single" w:sz="4" w:space="0" w:color="000000"/>
              <w:left w:val="single" w:sz="4" w:space="0" w:color="000000"/>
              <w:bottom w:val="single" w:sz="4" w:space="0" w:color="000000"/>
              <w:right w:val="single" w:sz="4" w:space="0" w:color="000000"/>
            </w:tcBorders>
          </w:tcPr>
          <w:p w:rsidR="006E5717" w:rsidRDefault="006E5717">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评标要素索引表</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b/>
                <w:color w:val="000000" w:themeColor="text1"/>
                <w:sz w:val="22"/>
                <w:szCs w:val="22"/>
              </w:rPr>
            </w:pPr>
            <w:r>
              <w:rPr>
                <w:rFonts w:ascii="仿宋" w:eastAsia="仿宋" w:hAnsi="仿宋" w:cs="宋体" w:hint="eastAsia"/>
                <w:b/>
                <w:color w:val="000000" w:themeColor="text1"/>
                <w:kern w:val="0"/>
                <w:sz w:val="22"/>
                <w:szCs w:val="22"/>
              </w:rPr>
              <w:t>投标文件页码范围</w:t>
            </w: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体现健全的财务制度的证明材料</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hint="eastAsia"/>
              </w:rPr>
              <w:t>依法缴纳税收和社会保障资金的证明材料或承诺函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6E5717">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hint="eastAsia"/>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sz w:val="22"/>
                <w:szCs w:val="22"/>
              </w:rPr>
            </w:pPr>
            <w:r>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r w:rsidR="006E571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center"/>
              <w:textAlignment w:val="center"/>
              <w:rPr>
                <w:rFonts w:ascii="仿宋" w:eastAsia="仿宋" w:hAnsi="仿宋" w:cs="宋体"/>
                <w:color w:val="000000" w:themeColor="text1"/>
                <w:sz w:val="22"/>
                <w:szCs w:val="22"/>
              </w:rPr>
            </w:pPr>
            <w:r>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D816C8">
            <w:pPr>
              <w:widowControl/>
              <w:jc w:val="left"/>
              <w:textAlignment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E5717" w:rsidRDefault="006E5717">
            <w:pPr>
              <w:rPr>
                <w:rFonts w:ascii="仿宋" w:eastAsia="仿宋" w:hAnsi="仿宋" w:cs="宋体"/>
                <w:color w:val="000000" w:themeColor="text1"/>
                <w:sz w:val="22"/>
                <w:szCs w:val="22"/>
              </w:rPr>
            </w:pPr>
          </w:p>
        </w:tc>
      </w:tr>
    </w:tbl>
    <w:p w:rsidR="006E5717" w:rsidRDefault="006E5717">
      <w:pPr>
        <w:jc w:val="left"/>
        <w:rPr>
          <w:rFonts w:ascii="仿宋" w:eastAsia="仿宋" w:hAnsi="仿宋"/>
          <w:color w:val="000000" w:themeColor="text1"/>
          <w:sz w:val="32"/>
          <w:szCs w:val="32"/>
        </w:rPr>
      </w:pP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附件6：技术参数响应文件</w:t>
      </w:r>
    </w:p>
    <w:p w:rsidR="006E5717" w:rsidRDefault="006E5717">
      <w:pPr>
        <w:rPr>
          <w:rFonts w:ascii="仿宋" w:eastAsia="仿宋" w:hAnsi="仿宋"/>
          <w:color w:val="000000" w:themeColor="text1"/>
          <w:sz w:val="28"/>
          <w:szCs w:val="28"/>
        </w:rPr>
      </w:pPr>
    </w:p>
    <w:p w:rsidR="006E5717" w:rsidRDefault="006E5717">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6E571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4"/>
              </w:rPr>
            </w:pPr>
            <w:r>
              <w:rPr>
                <w:rFonts w:ascii="仿宋" w:eastAsia="仿宋" w:hAnsi="仿宋" w:cs="宋体" w:hint="eastAsia"/>
                <w:b/>
                <w:bCs/>
                <w:color w:val="000000" w:themeColor="text1"/>
                <w:kern w:val="0"/>
                <w:sz w:val="24"/>
              </w:rPr>
              <w:t>技术参数响应文件（格式要求）</w:t>
            </w:r>
          </w:p>
        </w:tc>
      </w:tr>
      <w:tr w:rsidR="006E571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b/>
                <w:bCs/>
                <w:color w:val="000000" w:themeColor="text1"/>
                <w:kern w:val="0"/>
                <w:szCs w:val="21"/>
              </w:rPr>
            </w:pPr>
            <w:r>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rsidR="006E5717" w:rsidRDefault="00D816C8">
            <w:pPr>
              <w:widowControl/>
              <w:jc w:val="center"/>
              <w:rPr>
                <w:rFonts w:ascii="仿宋" w:eastAsia="仿宋" w:hAnsi="仿宋" w:cs="宋体"/>
                <w:b/>
                <w:bCs/>
                <w:color w:val="000000" w:themeColor="text1"/>
                <w:kern w:val="0"/>
                <w:sz w:val="22"/>
                <w:szCs w:val="22"/>
              </w:rPr>
            </w:pPr>
            <w:r>
              <w:rPr>
                <w:rFonts w:ascii="仿宋" w:eastAsia="仿宋" w:hAnsi="仿宋" w:cs="宋体" w:hint="eastAsia"/>
                <w:b/>
                <w:bCs/>
                <w:color w:val="000000" w:themeColor="text1"/>
                <w:kern w:val="0"/>
                <w:sz w:val="22"/>
                <w:szCs w:val="22"/>
              </w:rPr>
              <w:t>是否响应</w:t>
            </w:r>
          </w:p>
        </w:tc>
      </w:tr>
      <w:tr w:rsidR="006E571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rsidR="006E5717" w:rsidRDefault="00D816C8">
            <w:pPr>
              <w:widowControl/>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6E5717">
            <w:pPr>
              <w:widowControl/>
              <w:jc w:val="left"/>
              <w:rPr>
                <w:rFonts w:ascii="仿宋" w:eastAsia="仿宋" w:hAnsi="仿宋" w:cs="宋体"/>
                <w:color w:val="000000" w:themeColor="text1"/>
                <w:kern w:val="0"/>
                <w:szCs w:val="21"/>
              </w:rPr>
            </w:pPr>
          </w:p>
        </w:tc>
      </w:tr>
      <w:tr w:rsidR="006E5717">
        <w:trPr>
          <w:trHeight w:val="645"/>
        </w:trPr>
        <w:tc>
          <w:tcPr>
            <w:tcW w:w="1135" w:type="dxa"/>
            <w:vMerge/>
            <w:tcBorders>
              <w:top w:val="nil"/>
              <w:left w:val="single" w:sz="4" w:space="0" w:color="auto"/>
              <w:bottom w:val="single" w:sz="4" w:space="0" w:color="auto"/>
              <w:right w:val="single" w:sz="4" w:space="0" w:color="auto"/>
            </w:tcBorders>
            <w:vAlign w:val="center"/>
          </w:tcPr>
          <w:p w:rsidR="006E5717" w:rsidRDefault="006E5717">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rsidR="006E5717" w:rsidRDefault="00D816C8">
            <w:pPr>
              <w:widowControl/>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rsidR="006E5717" w:rsidRDefault="00D816C8">
            <w:pPr>
              <w:widowControl/>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w:t>
            </w:r>
          </w:p>
        </w:tc>
      </w:tr>
    </w:tbl>
    <w:p w:rsidR="006E5717" w:rsidRDefault="00D816C8">
      <w:pPr>
        <w:jc w:val="left"/>
        <w:rPr>
          <w:rFonts w:ascii="仿宋" w:eastAsia="仿宋" w:hAnsi="仿宋"/>
          <w:b/>
          <w:color w:val="000000" w:themeColor="text1"/>
          <w:sz w:val="36"/>
          <w:szCs w:val="32"/>
        </w:rPr>
      </w:pPr>
      <w:r>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Pr>
          <w:rFonts w:ascii="仿宋" w:eastAsia="仿宋" w:hAnsi="仿宋"/>
          <w:color w:val="000000" w:themeColor="text1"/>
          <w:sz w:val="24"/>
          <w:szCs w:val="32"/>
        </w:rPr>
        <w:br/>
      </w:r>
      <w:r>
        <w:rPr>
          <w:rFonts w:ascii="仿宋" w:eastAsia="仿宋" w:hAnsi="仿宋" w:hint="eastAsia"/>
          <w:b/>
          <w:color w:val="000000" w:themeColor="text1"/>
          <w:sz w:val="36"/>
          <w:szCs w:val="32"/>
        </w:rPr>
        <w:t>表格可根据实际情况进行调整。</w:t>
      </w:r>
    </w:p>
    <w:p w:rsidR="006E5717" w:rsidRDefault="00D816C8">
      <w:pPr>
        <w:jc w:val="left"/>
        <w:rPr>
          <w:rFonts w:ascii="仿宋" w:eastAsia="仿宋" w:hAnsi="仿宋"/>
          <w:b/>
          <w:color w:val="000000" w:themeColor="text1"/>
          <w:sz w:val="36"/>
          <w:szCs w:val="32"/>
        </w:rPr>
      </w:pPr>
      <w:r>
        <w:rPr>
          <w:rFonts w:ascii="仿宋" w:eastAsia="仿宋" w:hAnsi="仿宋" w:hint="eastAsia"/>
          <w:b/>
          <w:color w:val="000000" w:themeColor="text1"/>
          <w:sz w:val="36"/>
          <w:szCs w:val="32"/>
        </w:rPr>
        <w:t>请参考5</w:t>
      </w:r>
      <w:r>
        <w:rPr>
          <w:rFonts w:ascii="仿宋" w:eastAsia="仿宋" w:hAnsi="仿宋"/>
          <w:b/>
          <w:color w:val="000000" w:themeColor="text1"/>
          <w:sz w:val="36"/>
          <w:szCs w:val="32"/>
        </w:rPr>
        <w:t>.1</w:t>
      </w:r>
    </w:p>
    <w:p w:rsidR="006E5717" w:rsidRDefault="00D816C8">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rsidR="006E5717" w:rsidRDefault="00D816C8">
      <w:pPr>
        <w:widowControl/>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附件7：商务响应文件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6E5717">
        <w:trPr>
          <w:trHeight w:val="946"/>
          <w:jc w:val="center"/>
        </w:trPr>
        <w:tc>
          <w:tcPr>
            <w:tcW w:w="704" w:type="dxa"/>
            <w:noWrap/>
            <w:vAlign w:val="center"/>
          </w:tcPr>
          <w:p w:rsidR="006E5717" w:rsidRDefault="00D816C8">
            <w:pPr>
              <w:pStyle w:val="a7"/>
              <w:tabs>
                <w:tab w:val="left" w:pos="6880"/>
              </w:tabs>
              <w:spacing w:line="360" w:lineRule="auto"/>
              <w:ind w:firstLine="0"/>
              <w:jc w:val="center"/>
              <w:rPr>
                <w:rFonts w:ascii="仿宋" w:eastAsia="仿宋" w:hAnsi="仿宋" w:cs="仿宋"/>
                <w:b/>
                <w:color w:val="000000" w:themeColor="text1"/>
                <w:kern w:val="0"/>
                <w:sz w:val="24"/>
                <w:szCs w:val="24"/>
              </w:rPr>
            </w:pPr>
            <w:r>
              <w:rPr>
                <w:rFonts w:ascii="仿宋" w:eastAsia="仿宋" w:hAnsi="仿宋" w:cs="仿宋" w:hint="eastAsia"/>
                <w:bCs/>
                <w:color w:val="000000" w:themeColor="text1"/>
                <w:kern w:val="0"/>
                <w:sz w:val="24"/>
                <w:szCs w:val="24"/>
              </w:rPr>
              <w:t>序号</w:t>
            </w:r>
          </w:p>
        </w:tc>
        <w:tc>
          <w:tcPr>
            <w:tcW w:w="1418" w:type="dxa"/>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商务要求</w:t>
            </w:r>
          </w:p>
        </w:tc>
        <w:tc>
          <w:tcPr>
            <w:tcW w:w="538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采购文件要求</w:t>
            </w:r>
          </w:p>
        </w:tc>
        <w:tc>
          <w:tcPr>
            <w:tcW w:w="1226" w:type="dxa"/>
            <w:noWrap/>
            <w:vAlign w:val="center"/>
          </w:tcPr>
          <w:p w:rsidR="006E5717" w:rsidRDefault="00D816C8">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Pr>
                <w:rFonts w:ascii="仿宋" w:eastAsia="仿宋" w:hAnsi="仿宋" w:cs="仿宋" w:hint="eastAsia"/>
                <w:color w:val="000000" w:themeColor="text1"/>
                <w:sz w:val="24"/>
                <w:szCs w:val="24"/>
              </w:rPr>
              <w:t>响应的应答情况</w:t>
            </w: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交货期及地点</w:t>
            </w:r>
          </w:p>
        </w:tc>
        <w:tc>
          <w:tcPr>
            <w:tcW w:w="5386" w:type="dxa"/>
            <w:noWrap/>
            <w:vAlign w:val="center"/>
          </w:tcPr>
          <w:p w:rsidR="004F0340" w:rsidRDefault="004F0340" w:rsidP="004F0340">
            <w:pPr>
              <w:pStyle w:val="a7"/>
              <w:tabs>
                <w:tab w:val="left" w:pos="6880"/>
              </w:tabs>
              <w:spacing w:line="360" w:lineRule="auto"/>
              <w:ind w:firstLine="0"/>
              <w:jc w:val="left"/>
              <w:rPr>
                <w:rFonts w:ascii="仿宋" w:eastAsia="仿宋" w:hAnsi="仿宋" w:cs="仿宋"/>
                <w:color w:val="000000" w:themeColor="text1"/>
                <w:kern w:val="0"/>
                <w:sz w:val="24"/>
                <w:szCs w:val="24"/>
              </w:rPr>
            </w:pPr>
          </w:p>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付款方式</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履约保障金</w:t>
            </w:r>
          </w:p>
        </w:tc>
        <w:tc>
          <w:tcPr>
            <w:tcW w:w="5386" w:type="dxa"/>
            <w:noWrap/>
            <w:vAlign w:val="center"/>
          </w:tcPr>
          <w:p w:rsidR="006E5717" w:rsidRDefault="006E5717">
            <w:pPr>
              <w:pStyle w:val="a0"/>
              <w:spacing w:line="360" w:lineRule="auto"/>
              <w:rPr>
                <w:rFonts w:ascii="仿宋" w:eastAsia="仿宋" w:hAnsi="仿宋" w:cs="仿宋"/>
                <w:sz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质保期</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安装调试</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6</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验收标准</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7</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安全责任</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6E5717">
        <w:trPr>
          <w:trHeight w:val="565"/>
          <w:jc w:val="center"/>
        </w:trPr>
        <w:tc>
          <w:tcPr>
            <w:tcW w:w="704" w:type="dxa"/>
            <w:noWrap/>
            <w:vAlign w:val="center"/>
          </w:tcPr>
          <w:p w:rsidR="006E5717" w:rsidRDefault="00D816C8">
            <w:pPr>
              <w:pStyle w:val="a7"/>
              <w:tabs>
                <w:tab w:val="left" w:pos="34"/>
              </w:tabs>
              <w:spacing w:line="360" w:lineRule="auto"/>
              <w:ind w:firstLine="0"/>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8</w:t>
            </w:r>
          </w:p>
        </w:tc>
        <w:tc>
          <w:tcPr>
            <w:tcW w:w="1418" w:type="dxa"/>
            <w:vAlign w:val="center"/>
          </w:tcPr>
          <w:p w:rsidR="006E5717" w:rsidRDefault="00D816C8">
            <w:pPr>
              <w:pStyle w:val="a7"/>
              <w:tabs>
                <w:tab w:val="left" w:pos="6880"/>
              </w:tabs>
              <w:spacing w:line="360" w:lineRule="auto"/>
              <w:ind w:firstLine="0"/>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售后服务</w:t>
            </w:r>
          </w:p>
        </w:tc>
        <w:tc>
          <w:tcPr>
            <w:tcW w:w="5386" w:type="dxa"/>
            <w:noWrap/>
            <w:vAlign w:val="center"/>
          </w:tcPr>
          <w:p w:rsidR="006E5717" w:rsidRDefault="006E5717">
            <w:pPr>
              <w:pStyle w:val="a7"/>
              <w:tabs>
                <w:tab w:val="left" w:pos="6880"/>
              </w:tabs>
              <w:spacing w:line="360" w:lineRule="auto"/>
              <w:ind w:firstLine="0"/>
              <w:jc w:val="left"/>
              <w:rPr>
                <w:rFonts w:ascii="仿宋" w:eastAsia="仿宋" w:hAnsi="仿宋" w:cs="仿宋"/>
                <w:color w:val="000000" w:themeColor="text1"/>
                <w:kern w:val="0"/>
                <w:sz w:val="24"/>
                <w:szCs w:val="24"/>
              </w:rPr>
            </w:pPr>
          </w:p>
        </w:tc>
        <w:tc>
          <w:tcPr>
            <w:tcW w:w="1226" w:type="dxa"/>
            <w:noWrap/>
            <w:vAlign w:val="center"/>
          </w:tcPr>
          <w:p w:rsidR="006E5717" w:rsidRDefault="006E5717">
            <w:pPr>
              <w:pStyle w:val="a7"/>
              <w:tabs>
                <w:tab w:val="left" w:pos="6880"/>
              </w:tabs>
              <w:spacing w:line="360" w:lineRule="auto"/>
              <w:ind w:firstLine="0"/>
              <w:rPr>
                <w:rFonts w:ascii="仿宋" w:eastAsia="仿宋" w:hAnsi="仿宋" w:cs="仿宋"/>
                <w:color w:val="000000" w:themeColor="text1"/>
                <w:kern w:val="0"/>
                <w:sz w:val="24"/>
                <w:szCs w:val="24"/>
              </w:rPr>
            </w:pPr>
          </w:p>
        </w:tc>
      </w:tr>
    </w:tbl>
    <w:p w:rsidR="006E5717" w:rsidRDefault="006E5717">
      <w:pPr>
        <w:pStyle w:val="a4"/>
        <w:ind w:firstLineChars="0" w:firstLine="0"/>
        <w:rPr>
          <w:rFonts w:ascii="仿宋" w:eastAsia="仿宋" w:hAnsi="仿宋" w:cstheme="minorEastAsia"/>
          <w:b/>
          <w:color w:val="000000" w:themeColor="text1"/>
          <w:sz w:val="28"/>
          <w:szCs w:val="28"/>
        </w:rPr>
      </w:pPr>
    </w:p>
    <w:sectPr w:rsidR="006E5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5B" w:rsidRDefault="00B94E5B" w:rsidP="00200956">
      <w:r>
        <w:separator/>
      </w:r>
    </w:p>
  </w:endnote>
  <w:endnote w:type="continuationSeparator" w:id="0">
    <w:p w:rsidR="00B94E5B" w:rsidRDefault="00B94E5B" w:rsidP="002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5B" w:rsidRDefault="00B94E5B" w:rsidP="00200956">
      <w:r>
        <w:separator/>
      </w:r>
    </w:p>
  </w:footnote>
  <w:footnote w:type="continuationSeparator" w:id="0">
    <w:p w:rsidR="00B94E5B" w:rsidRDefault="00B94E5B" w:rsidP="002009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6D7F8CAD"/>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79972E3"/>
    <w:rsid w:val="08681BA6"/>
    <w:rsid w:val="0F6500AE"/>
    <w:rsid w:val="15EC41DA"/>
    <w:rsid w:val="1C0A7E27"/>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3345F40"/>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3E2A2"/>
  <w15:docId w15:val="{9DC84242-C232-44D4-BCA3-56F66E3A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f1">
    <w:name w:val="page number"/>
    <w:qFormat/>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customStyle="1" w:styleId="a5">
    <w:name w:val="正文文本 字符"/>
    <w:basedOn w:val="a1"/>
    <w:link w:val="a0"/>
    <w:uiPriority w:val="99"/>
    <w:qFormat/>
    <w:rPr>
      <w:rFonts w:eastAsiaTheme="minorEastAsia" w:hAnsiTheme="minorHAnsi" w:cstheme="minorBidi"/>
      <w:kern w:val="2"/>
      <w:sz w:val="21"/>
      <w:szCs w:val="24"/>
    </w:rPr>
  </w:style>
  <w:style w:type="character" w:customStyle="1" w:styleId="a9">
    <w:name w:val="批注文字 字符"/>
    <w:link w:val="a8"/>
    <w:qFormat/>
    <w:rPr>
      <w:rFonts w:asciiTheme="minorHAnsi" w:eastAsiaTheme="minorEastAsia" w:hAnsiTheme="minorHAnsi" w:cstheme="minorBidi"/>
      <w:kern w:val="2"/>
      <w:sz w:val="18"/>
    </w:rPr>
  </w:style>
  <w:style w:type="character" w:customStyle="1" w:styleId="a6">
    <w:name w:val="正文首行缩进 字符"/>
    <w:basedOn w:val="a5"/>
    <w:link w:val="a4"/>
    <w:uiPriority w:val="99"/>
    <w:qFormat/>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1048</Words>
  <Characters>5976</Characters>
  <Application>Microsoft Office Word</Application>
  <DocSecurity>0</DocSecurity>
  <Lines>49</Lines>
  <Paragraphs>14</Paragraphs>
  <ScaleCrop>false</ScaleCrop>
  <Company>Microsoft</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隆道-01</dc:creator>
  <cp:lastModifiedBy>dell</cp:lastModifiedBy>
  <cp:revision>13</cp:revision>
  <dcterms:created xsi:type="dcterms:W3CDTF">2021-11-04T11:04:00Z</dcterms:created>
  <dcterms:modified xsi:type="dcterms:W3CDTF">2022-12-07T03:20:00Z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